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70ACB" w:rsidRDefault="00870ACB" w:rsidP="00FA1567">
      <w:pPr>
        <w:tabs>
          <w:tab w:val="left" w:pos="8792"/>
        </w:tabs>
      </w:pPr>
      <w:r>
        <w:rPr>
          <w:noProof/>
          <w:lang w:eastAsia="fr-FR"/>
        </w:rPr>
        <mc:AlternateContent>
          <mc:Choice Requires="wps">
            <w:drawing>
              <wp:anchor distT="0" distB="0" distL="114300" distR="114300" simplePos="0" relativeHeight="251659264" behindDoc="0" locked="0" layoutInCell="1" allowOverlap="1" wp14:anchorId="719E5006" wp14:editId="3F0BAADF">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870ACB" w:rsidRPr="00672BEA" w:rsidRDefault="00A53152" w:rsidP="00FA1567">
                            <w:pPr>
                              <w:jc w:val="center"/>
                              <w:rPr>
                                <w:rFonts w:cs="Arial"/>
                                <w:b/>
                                <w:bCs/>
                                <w:smallCaps/>
                                <w:sz w:val="40"/>
                                <w:szCs w:val="40"/>
                              </w:rPr>
                            </w:pPr>
                            <w:r>
                              <w:rPr>
                                <w:rFonts w:cs="Arial"/>
                                <w:b/>
                                <w:bCs/>
                                <w:smallCaps/>
                                <w:noProof/>
                                <w:sz w:val="40"/>
                                <w:szCs w:val="40"/>
                              </w:rPr>
                              <w:t xml:space="preserve">SIVU </w:t>
                            </w:r>
                            <w:r w:rsidR="00870ACB" w:rsidRPr="003C3CF7">
                              <w:rPr>
                                <w:rFonts w:cs="Arial"/>
                                <w:b/>
                                <w:bCs/>
                                <w:smallCaps/>
                                <w:noProof/>
                                <w:sz w:val="40"/>
                                <w:szCs w:val="40"/>
                              </w:rPr>
                              <w:t>MERIADEC VILLAGES</w:t>
                            </w:r>
                          </w:p>
                          <w:p w:rsidR="00870ACB" w:rsidRPr="00672BEA" w:rsidRDefault="00870ACB" w:rsidP="00FA1567">
                            <w:pPr>
                              <w:jc w:val="center"/>
                              <w:rPr>
                                <w:rFonts w:ascii="Nirmala UI" w:hAnsi="Nirmala UI" w:cs="Nirmala UI"/>
                                <w:bCs/>
                                <w:sz w:val="60"/>
                                <w:szCs w:val="60"/>
                              </w:rPr>
                            </w:pPr>
                            <w:r w:rsidRPr="003C3CF7">
                              <w:rPr>
                                <w:rFonts w:cs="Arial"/>
                                <w:b/>
                                <w:bCs/>
                                <w:smallCaps/>
                                <w:noProof/>
                                <w:sz w:val="36"/>
                                <w:szCs w:val="36"/>
                              </w:rPr>
                              <w:t>56400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500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rsidR="00870ACB" w:rsidRPr="00672BEA" w:rsidRDefault="00A53152" w:rsidP="00FA1567">
                      <w:pPr>
                        <w:jc w:val="center"/>
                        <w:rPr>
                          <w:rFonts w:cs="Arial"/>
                          <w:b/>
                          <w:bCs/>
                          <w:smallCaps/>
                          <w:sz w:val="40"/>
                          <w:szCs w:val="40"/>
                        </w:rPr>
                      </w:pPr>
                      <w:r>
                        <w:rPr>
                          <w:rFonts w:cs="Arial"/>
                          <w:b/>
                          <w:bCs/>
                          <w:smallCaps/>
                          <w:noProof/>
                          <w:sz w:val="40"/>
                          <w:szCs w:val="40"/>
                        </w:rPr>
                        <w:t xml:space="preserve">SIVU </w:t>
                      </w:r>
                      <w:r w:rsidR="00870ACB" w:rsidRPr="003C3CF7">
                        <w:rPr>
                          <w:rFonts w:cs="Arial"/>
                          <w:b/>
                          <w:bCs/>
                          <w:smallCaps/>
                          <w:noProof/>
                          <w:sz w:val="40"/>
                          <w:szCs w:val="40"/>
                        </w:rPr>
                        <w:t>MERIADEC VILLAGES</w:t>
                      </w:r>
                    </w:p>
                    <w:p w:rsidR="00870ACB" w:rsidRPr="00672BEA" w:rsidRDefault="00870ACB" w:rsidP="00FA1567">
                      <w:pPr>
                        <w:jc w:val="center"/>
                        <w:rPr>
                          <w:rFonts w:ascii="Nirmala UI" w:hAnsi="Nirmala UI" w:cs="Nirmala UI"/>
                          <w:bCs/>
                          <w:sz w:val="60"/>
                          <w:szCs w:val="60"/>
                        </w:rPr>
                      </w:pPr>
                      <w:r w:rsidRPr="003C3CF7">
                        <w:rPr>
                          <w:rFonts w:cs="Arial"/>
                          <w:b/>
                          <w:bCs/>
                          <w:smallCaps/>
                          <w:noProof/>
                          <w:sz w:val="36"/>
                          <w:szCs w:val="36"/>
                        </w:rPr>
                        <w:t>56400</w:t>
                      </w:r>
                      <w:r w:rsidRPr="00672BEA">
                        <w:rPr>
                          <w:rFonts w:cs="Arial"/>
                          <w:b/>
                          <w:bCs/>
                          <w:smallCaps/>
                          <w:sz w:val="36"/>
                          <w:szCs w:val="36"/>
                        </w:rPr>
                        <w:t xml:space="preserve"> </w:t>
                      </w:r>
                    </w:p>
                  </w:txbxContent>
                </v:textbox>
                <w10:wrap anchorx="margin"/>
              </v:shape>
            </w:pict>
          </mc:Fallback>
        </mc:AlternateContent>
      </w:r>
    </w:p>
    <w:p w:rsidR="00870ACB" w:rsidRDefault="00870ACB" w:rsidP="00FA1567">
      <w:pPr>
        <w:tabs>
          <w:tab w:val="left" w:pos="8792"/>
        </w:tabs>
      </w:pPr>
    </w:p>
    <w:p w:rsidR="00870ACB" w:rsidRPr="00FA1567" w:rsidRDefault="00870ACB" w:rsidP="00FA1567"/>
    <w:p w:rsidR="00870ACB" w:rsidRPr="00FA1567" w:rsidRDefault="00870ACB" w:rsidP="00FA1567"/>
    <w:p w:rsidR="00870ACB" w:rsidRPr="00FA1567" w:rsidRDefault="00870ACB" w:rsidP="00FA1567"/>
    <w:p w:rsidR="00870ACB" w:rsidRDefault="00870ACB" w:rsidP="001D38FC"/>
    <w:p w:rsidR="00870ACB" w:rsidRPr="00FA1567" w:rsidRDefault="00870ACB" w:rsidP="00FA1567"/>
    <w:p w:rsidR="00870ACB" w:rsidRPr="00FA1567" w:rsidRDefault="001D38FC" w:rsidP="00BD1B9A">
      <w:pPr>
        <w:jc w:val="center"/>
      </w:pPr>
      <w:r>
        <w:rPr>
          <w:noProof/>
          <w:lang w:eastAsia="fr-FR"/>
        </w:rPr>
        <w:drawing>
          <wp:inline distT="0" distB="0" distL="0" distR="0" wp14:anchorId="11176983" wp14:editId="4A377DBD">
            <wp:extent cx="3840480" cy="1188720"/>
            <wp:effectExtent l="0" t="0" r="7620" b="0"/>
            <wp:docPr id="1" name="Image 1" descr="Profile for Mairie de Plumerg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file for Mairie de Plumerg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0480" cy="1188720"/>
                    </a:xfrm>
                    <a:prstGeom prst="rect">
                      <a:avLst/>
                    </a:prstGeom>
                    <a:noFill/>
                    <a:ln>
                      <a:noFill/>
                    </a:ln>
                  </pic:spPr>
                </pic:pic>
              </a:graphicData>
            </a:graphic>
          </wp:inline>
        </w:drawing>
      </w:r>
    </w:p>
    <w:p w:rsidR="00870ACB" w:rsidRPr="00FA1567" w:rsidRDefault="00870ACB" w:rsidP="00FA1567"/>
    <w:p w:rsidR="00870ACB" w:rsidRPr="00FA1567" w:rsidRDefault="00870ACB" w:rsidP="00FA1567">
      <w:r w:rsidRPr="00D473C5">
        <w:rPr>
          <w:noProof/>
          <w:sz w:val="24"/>
          <w:szCs w:val="20"/>
          <w:lang w:eastAsia="fr-FR"/>
        </w:rPr>
        <mc:AlternateContent>
          <mc:Choice Requires="wps">
            <w:drawing>
              <wp:anchor distT="45720" distB="45720" distL="114300" distR="114300" simplePos="0" relativeHeight="251660288" behindDoc="0" locked="0" layoutInCell="1" allowOverlap="1" wp14:anchorId="4A1372D5" wp14:editId="57A4F02F">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870ACB" w:rsidRDefault="00870ACB" w:rsidP="00391664">
                            <w:pPr>
                              <w:spacing w:after="0"/>
                              <w:jc w:val="center"/>
                              <w:rPr>
                                <w:b/>
                                <w:color w:val="000000" w:themeColor="text1"/>
                                <w:sz w:val="32"/>
                              </w:rPr>
                            </w:pPr>
                            <w:r w:rsidRPr="00D05B18">
                              <w:rPr>
                                <w:b/>
                                <w:color w:val="000000" w:themeColor="text1"/>
                                <w:sz w:val="32"/>
                              </w:rPr>
                              <w:t xml:space="preserve">LOT </w:t>
                            </w:r>
                            <w:r>
                              <w:rPr>
                                <w:b/>
                                <w:color w:val="000000" w:themeColor="text1"/>
                                <w:sz w:val="32"/>
                              </w:rPr>
                              <w:t>2</w:t>
                            </w:r>
                          </w:p>
                          <w:p w:rsidR="00870ACB" w:rsidRPr="00391664" w:rsidRDefault="00870ACB" w:rsidP="00391664">
                            <w:pPr>
                              <w:spacing w:after="0"/>
                              <w:jc w:val="center"/>
                              <w:rPr>
                                <w:b/>
                                <w:color w:val="000000" w:themeColor="text1"/>
                                <w:sz w:val="10"/>
                                <w:szCs w:val="10"/>
                              </w:rPr>
                            </w:pPr>
                          </w:p>
                          <w:p w:rsidR="00870ACB" w:rsidRPr="00D05B18" w:rsidRDefault="00870ACB" w:rsidP="00FA1567">
                            <w:pPr>
                              <w:spacing w:after="0"/>
                              <w:jc w:val="center"/>
                              <w:rPr>
                                <w:b/>
                                <w:color w:val="000000" w:themeColor="text1"/>
                              </w:rPr>
                            </w:pPr>
                            <w:r>
                              <w:rPr>
                                <w:b/>
                                <w:color w:val="000000" w:themeColor="text1"/>
                                <w:sz w:val="32"/>
                              </w:rPr>
                              <w:t>RESPONSABILITE CIVILE</w:t>
                            </w:r>
                            <w:r w:rsidRPr="00D05B18">
                              <w:rPr>
                                <w:b/>
                                <w:color w:val="000000" w:themeColor="text1"/>
                                <w:sz w:val="32"/>
                              </w:rPr>
                              <w:t xml:space="preserve"> et Risques Annexes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372D5" id="Zone de texte 2" o:spid="_x0000_s1027" type="#_x0000_t202" style="position:absolute;margin-left:54.75pt;margin-top:9.25pt;width:377.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rsidR="00870ACB" w:rsidRDefault="00870ACB" w:rsidP="00391664">
                      <w:pPr>
                        <w:spacing w:after="0"/>
                        <w:jc w:val="center"/>
                        <w:rPr>
                          <w:b/>
                          <w:color w:val="000000" w:themeColor="text1"/>
                          <w:sz w:val="32"/>
                        </w:rPr>
                      </w:pPr>
                      <w:r w:rsidRPr="00D05B18">
                        <w:rPr>
                          <w:b/>
                          <w:color w:val="000000" w:themeColor="text1"/>
                          <w:sz w:val="32"/>
                        </w:rPr>
                        <w:t xml:space="preserve">LOT </w:t>
                      </w:r>
                      <w:r>
                        <w:rPr>
                          <w:b/>
                          <w:color w:val="000000" w:themeColor="text1"/>
                          <w:sz w:val="32"/>
                        </w:rPr>
                        <w:t>2</w:t>
                      </w:r>
                    </w:p>
                    <w:p w:rsidR="00870ACB" w:rsidRPr="00391664" w:rsidRDefault="00870ACB" w:rsidP="00391664">
                      <w:pPr>
                        <w:spacing w:after="0"/>
                        <w:jc w:val="center"/>
                        <w:rPr>
                          <w:b/>
                          <w:color w:val="000000" w:themeColor="text1"/>
                          <w:sz w:val="10"/>
                          <w:szCs w:val="10"/>
                        </w:rPr>
                      </w:pPr>
                    </w:p>
                    <w:p w:rsidR="00870ACB" w:rsidRPr="00D05B18" w:rsidRDefault="00870ACB" w:rsidP="00FA1567">
                      <w:pPr>
                        <w:spacing w:after="0"/>
                        <w:jc w:val="center"/>
                        <w:rPr>
                          <w:b/>
                          <w:color w:val="000000" w:themeColor="text1"/>
                        </w:rPr>
                      </w:pPr>
                      <w:r>
                        <w:rPr>
                          <w:b/>
                          <w:color w:val="000000" w:themeColor="text1"/>
                          <w:sz w:val="32"/>
                        </w:rPr>
                        <w:t>RESPONSABILITE CIVILE</w:t>
                      </w:r>
                      <w:r w:rsidRPr="00D05B18">
                        <w:rPr>
                          <w:b/>
                          <w:color w:val="000000" w:themeColor="text1"/>
                          <w:sz w:val="32"/>
                        </w:rPr>
                        <w:t xml:space="preserve"> et Risques Annexes</w:t>
                      </w:r>
                    </w:p>
                  </w:txbxContent>
                </v:textbox>
                <w10:wrap type="square" anchorx="margin"/>
              </v:shape>
            </w:pict>
          </mc:Fallback>
        </mc:AlternateContent>
      </w:r>
    </w:p>
    <w:p w:rsidR="00870ACB" w:rsidRPr="00FA1567" w:rsidRDefault="00870ACB" w:rsidP="00FA1567"/>
    <w:p w:rsidR="00870ACB" w:rsidRPr="00FA1567" w:rsidRDefault="00870ACB" w:rsidP="00FA1567"/>
    <w:p w:rsidR="00870ACB" w:rsidRPr="00FA1567" w:rsidRDefault="00870ACB" w:rsidP="00FA1567">
      <w:r>
        <w:rPr>
          <w:noProof/>
          <w:lang w:eastAsia="fr-FR"/>
        </w:rPr>
        <mc:AlternateContent>
          <mc:Choice Requires="wps">
            <w:drawing>
              <wp:anchor distT="0" distB="0" distL="114300" distR="114300" simplePos="0" relativeHeight="251661312" behindDoc="0" locked="0" layoutInCell="1" allowOverlap="1" wp14:anchorId="6B493037" wp14:editId="112BC600">
                <wp:simplePos x="0" y="0"/>
                <wp:positionH relativeFrom="margin">
                  <wp:posOffset>-364067</wp:posOffset>
                </wp:positionH>
                <wp:positionV relativeFrom="paragraph">
                  <wp:posOffset>208915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70ACB" w:rsidRPr="00781188" w:rsidRDefault="00870ACB" w:rsidP="00FA1567">
                            <w:pPr>
                              <w:jc w:val="center"/>
                              <w:rPr>
                                <w:rFonts w:asciiTheme="majorHAnsi" w:hAnsiTheme="majorHAnsi" w:cs="Nirmala UI"/>
                                <w:b/>
                                <w:bCs/>
                                <w:color w:val="FE7402"/>
                                <w:sz w:val="4"/>
                                <w:szCs w:val="4"/>
                              </w:rPr>
                            </w:pPr>
                          </w:p>
                          <w:p w:rsidR="00870ACB" w:rsidRPr="00781188" w:rsidRDefault="00870ACB"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70ACB" w:rsidRPr="004B4785" w:rsidRDefault="00DB5044"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870ACB" w:rsidRPr="003C3CF7">
                              <w:rPr>
                                <w:rFonts w:asciiTheme="majorHAnsi" w:hAnsiTheme="majorHAnsi" w:cs="Nirmala UI"/>
                                <w:b/>
                                <w:bCs/>
                                <w:noProof/>
                                <w:color w:val="000000" w:themeColor="text1"/>
                                <w:sz w:val="28"/>
                                <w:szCs w:val="28"/>
                              </w:rPr>
                              <w:t xml:space="preserve"> ans</w:t>
                            </w:r>
                          </w:p>
                          <w:p w:rsidR="00870ACB" w:rsidRPr="004B4785" w:rsidRDefault="00870ACB" w:rsidP="00FA1567">
                            <w:pPr>
                              <w:jc w:val="center"/>
                              <w:rPr>
                                <w:rFonts w:asciiTheme="majorHAnsi" w:hAnsiTheme="majorHAnsi" w:cs="Nirmala UI"/>
                                <w:b/>
                                <w:color w:val="000000" w:themeColor="text1"/>
                                <w:sz w:val="28"/>
                                <w:szCs w:val="28"/>
                              </w:rPr>
                            </w:pPr>
                            <w:r w:rsidRPr="004B4785">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4B4785">
                              <w:rPr>
                                <w:rFonts w:asciiTheme="majorHAnsi" w:hAnsiTheme="majorHAnsi" w:cs="Nirmala UI"/>
                                <w:b/>
                                <w:bCs/>
                                <w:color w:val="000000" w:themeColor="text1"/>
                                <w:sz w:val="28"/>
                                <w:szCs w:val="28"/>
                              </w:rPr>
                              <w:t xml:space="preserve"> </w:t>
                            </w:r>
                            <w:r w:rsidRPr="004B4785">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DB5044">
                              <w:rPr>
                                <w:rFonts w:asciiTheme="majorHAnsi" w:hAnsiTheme="majorHAnsi" w:cs="Nirmala UI"/>
                                <w:b/>
                                <w:bCs/>
                                <w:noProof/>
                                <w:color w:val="000000" w:themeColor="text1"/>
                                <w:sz w:val="28"/>
                                <w:szCs w:val="28"/>
                              </w:rPr>
                              <w:t>30</w:t>
                            </w:r>
                          </w:p>
                          <w:p w:rsidR="00870ACB" w:rsidRDefault="00870ACB" w:rsidP="00FA156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93037" id="Rectangle 5" o:spid="_x0000_s1028" style="position:absolute;margin-left:-28.65pt;margin-top:16.45pt;width:544pt;height:125.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" fillcolor="#bfbfbf [2412]" stroked="f" strokeweight="2.25pt">
                <v:fill opacity="35980f"/>
                <v:textbox>
                  <w:txbxContent>
                    <w:p w:rsidR="00870ACB" w:rsidRPr="00781188" w:rsidRDefault="00870ACB" w:rsidP="00FA1567">
                      <w:pPr>
                        <w:jc w:val="center"/>
                        <w:rPr>
                          <w:rFonts w:asciiTheme="majorHAnsi" w:hAnsiTheme="majorHAnsi" w:cs="Nirmala UI"/>
                          <w:b/>
                          <w:bCs/>
                          <w:color w:val="FE7402"/>
                          <w:sz w:val="4"/>
                          <w:szCs w:val="4"/>
                        </w:rPr>
                      </w:pPr>
                    </w:p>
                    <w:p w:rsidR="00870ACB" w:rsidRPr="00781188" w:rsidRDefault="00870ACB"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70ACB" w:rsidRPr="004B4785" w:rsidRDefault="00DB5044"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870ACB" w:rsidRPr="003C3CF7">
                        <w:rPr>
                          <w:rFonts w:asciiTheme="majorHAnsi" w:hAnsiTheme="majorHAnsi" w:cs="Nirmala UI"/>
                          <w:b/>
                          <w:bCs/>
                          <w:noProof/>
                          <w:color w:val="000000" w:themeColor="text1"/>
                          <w:sz w:val="28"/>
                          <w:szCs w:val="28"/>
                        </w:rPr>
                        <w:t xml:space="preserve"> ans</w:t>
                      </w:r>
                    </w:p>
                    <w:p w:rsidR="00870ACB" w:rsidRPr="004B4785" w:rsidRDefault="00870ACB" w:rsidP="00FA1567">
                      <w:pPr>
                        <w:jc w:val="center"/>
                        <w:rPr>
                          <w:rFonts w:asciiTheme="majorHAnsi" w:hAnsiTheme="majorHAnsi" w:cs="Nirmala UI"/>
                          <w:b/>
                          <w:color w:val="000000" w:themeColor="text1"/>
                          <w:sz w:val="28"/>
                          <w:szCs w:val="28"/>
                        </w:rPr>
                      </w:pPr>
                      <w:r w:rsidRPr="004B4785">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4B4785">
                        <w:rPr>
                          <w:rFonts w:asciiTheme="majorHAnsi" w:hAnsiTheme="majorHAnsi" w:cs="Nirmala UI"/>
                          <w:b/>
                          <w:bCs/>
                          <w:color w:val="000000" w:themeColor="text1"/>
                          <w:sz w:val="28"/>
                          <w:szCs w:val="28"/>
                        </w:rPr>
                        <w:t xml:space="preserve"> </w:t>
                      </w:r>
                      <w:r w:rsidRPr="004B4785">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DB5044">
                        <w:rPr>
                          <w:rFonts w:asciiTheme="majorHAnsi" w:hAnsiTheme="majorHAnsi" w:cs="Nirmala UI"/>
                          <w:b/>
                          <w:bCs/>
                          <w:noProof/>
                          <w:color w:val="000000" w:themeColor="text1"/>
                          <w:sz w:val="28"/>
                          <w:szCs w:val="28"/>
                        </w:rPr>
                        <w:t>30</w:t>
                      </w:r>
                    </w:p>
                    <w:p w:rsidR="00870ACB" w:rsidRDefault="00870ACB" w:rsidP="00FA1567">
                      <w:pPr>
                        <w:jc w:val="center"/>
                      </w:pPr>
                    </w:p>
                  </w:txbxContent>
                </v:textbox>
                <w10:wrap anchorx="margin"/>
              </v:rect>
            </w:pict>
          </mc:Fallback>
        </mc:AlternateContent>
      </w:r>
    </w:p>
    <w:p w:rsidR="00870ACB" w:rsidRPr="00FA1567" w:rsidRDefault="00870ACB" w:rsidP="00FA1567"/>
    <w:p w:rsidR="00870ACB" w:rsidRPr="00FA1567" w:rsidRDefault="00870ACB" w:rsidP="00FA1567"/>
    <w:p w:rsidR="00870ACB" w:rsidRPr="00FA1567" w:rsidRDefault="00870ACB" w:rsidP="00FA1567"/>
    <w:p w:rsidR="00870ACB" w:rsidRDefault="00870ACB" w:rsidP="00FA1567"/>
    <w:p w:rsidR="00870ACB" w:rsidRDefault="00870ACB" w:rsidP="00FA1567"/>
    <w:p w:rsidR="00870ACB" w:rsidRDefault="00870ACB" w:rsidP="00FA1567">
      <w:pPr>
        <w:tabs>
          <w:tab w:val="left" w:pos="3279"/>
        </w:tabs>
      </w:pPr>
      <w:r>
        <w:tab/>
      </w:r>
    </w:p>
    <w:p w:rsidR="00870ACB" w:rsidRDefault="00870ACB" w:rsidP="00FA1567">
      <w:pPr>
        <w:tabs>
          <w:tab w:val="left" w:pos="3279"/>
        </w:tabs>
      </w:pPr>
      <w:r>
        <w:rPr>
          <w:noProof/>
          <w:lang w:eastAsia="fr-FR"/>
        </w:rPr>
        <mc:AlternateContent>
          <mc:Choice Requires="wps">
            <w:drawing>
              <wp:anchor distT="0" distB="0" distL="114300" distR="114300" simplePos="0" relativeHeight="251662336" behindDoc="1" locked="0" layoutInCell="1" allowOverlap="1" wp14:anchorId="7C2CC078" wp14:editId="2DAF9EB5">
                <wp:simplePos x="0" y="0"/>
                <wp:positionH relativeFrom="margin">
                  <wp:align>right</wp:align>
                </wp:positionH>
                <wp:positionV relativeFrom="paragraph">
                  <wp:posOffset>19798</wp:posOffset>
                </wp:positionV>
                <wp:extent cx="6191120" cy="632012"/>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32012"/>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70ACB" w:rsidRPr="004B4785" w:rsidRDefault="00870ACB" w:rsidP="00BD1B9A">
                            <w:pPr>
                              <w:spacing w:before="240"/>
                              <w:jc w:val="center"/>
                              <w:rPr>
                                <w:color w:val="000000" w:themeColor="text1"/>
                              </w:rPr>
                            </w:pPr>
                            <w:r w:rsidRPr="004B4785">
                              <w:rPr>
                                <w:color w:val="000000" w:themeColor="text1"/>
                                <w:sz w:val="24"/>
                                <w:szCs w:val="20"/>
                              </w:rPr>
                              <w:t>OFFRE VALANT ACTE D’ENGAGEMENT POUR L’ATTRIBUTAIRE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CC078" id="Rectangle 8" o:spid="_x0000_s1029" style="position:absolute;margin-left:436.3pt;margin-top:1.55pt;width:487.5pt;height:49.7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" fillcolor="#ffd9b3" stroked="f" strokeweight="2.25pt">
                <v:textbox>
                  <w:txbxContent>
                    <w:p w:rsidR="00870ACB" w:rsidRPr="004B4785" w:rsidRDefault="00870ACB" w:rsidP="00BD1B9A">
                      <w:pPr>
                        <w:spacing w:before="240"/>
                        <w:jc w:val="center"/>
                        <w:rPr>
                          <w:color w:val="000000" w:themeColor="text1"/>
                        </w:rPr>
                      </w:pPr>
                      <w:r w:rsidRPr="004B4785">
                        <w:rPr>
                          <w:color w:val="000000" w:themeColor="text1"/>
                          <w:sz w:val="24"/>
                          <w:szCs w:val="20"/>
                        </w:rPr>
                        <w:t>OFFRE VALANT ACTE D’ENGAGEMENT POUR L’ATTRIBUTAIRE</w:t>
                      </w:r>
                    </w:p>
                  </w:txbxContent>
                </v:textbox>
                <w10:wrap anchorx="margin"/>
              </v:rect>
            </w:pict>
          </mc:Fallback>
        </mc:AlternateContent>
      </w:r>
    </w:p>
    <w:p w:rsidR="00870ACB" w:rsidRDefault="00870ACB" w:rsidP="00FA1567">
      <w:pPr>
        <w:tabs>
          <w:tab w:val="left" w:pos="3279"/>
        </w:tabs>
      </w:pPr>
    </w:p>
    <w:p w:rsidR="00870ACB" w:rsidRDefault="00870ACB" w:rsidP="00BD1B9A">
      <w:pPr>
        <w:rPr>
          <w:rFonts w:ascii="Arial" w:hAnsi="Arial" w:cs="Arial"/>
          <w:sz w:val="32"/>
        </w:rPr>
      </w:pPr>
      <w:r>
        <w:br w:type="page"/>
      </w:r>
    </w:p>
    <w:p w:rsidR="00870ACB" w:rsidRPr="004F0BCB" w:rsidRDefault="00870ACB" w:rsidP="00C502E6">
      <w:pPr>
        <w:pStyle w:val="LEVRAITITRE1"/>
        <w:rPr>
          <w:i w:val="0"/>
          <w:iCs w:val="0"/>
        </w:rPr>
      </w:pPr>
      <w:r w:rsidRPr="004F0BCB">
        <w:rPr>
          <w:i w:val="0"/>
          <w:iCs w:val="0"/>
        </w:rPr>
        <w:lastRenderedPageBreak/>
        <w:t>OFFRE VALANT ACTE D'ENGAGEMENT POUR L’ATTRIBUTAIRE</w:t>
      </w:r>
    </w:p>
    <w:p w:rsidR="00870ACB" w:rsidRPr="00C502E6" w:rsidRDefault="00870ACB" w:rsidP="00BD1B9A">
      <w:pPr>
        <w:tabs>
          <w:tab w:val="left" w:pos="4820"/>
        </w:tabs>
        <w:spacing w:after="0"/>
        <w:jc w:val="both"/>
        <w:rPr>
          <w:rFonts w:ascii="Calibri Light" w:hAnsi="Calibri Light" w:cs="Calibri Light"/>
          <w:i/>
          <w:iCs/>
          <w:sz w:val="24"/>
        </w:rPr>
      </w:pP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rsidR="00870ACB" w:rsidRPr="00C502E6" w:rsidRDefault="00870ACB"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870ACB" w:rsidRPr="00C502E6" w:rsidRDefault="00870ACB"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rsidR="00870ACB" w:rsidRPr="00C502E6" w:rsidRDefault="00870ACB"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870ACB" w:rsidRPr="00C502E6" w:rsidRDefault="00870ACB"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70ACB" w:rsidRDefault="00870ACB"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870ACB" w:rsidRPr="00C502E6" w:rsidRDefault="00870ACB"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870ACB" w:rsidRPr="00C502E6" w:rsidRDefault="00870ACB" w:rsidP="00BD1B9A">
      <w:pPr>
        <w:tabs>
          <w:tab w:val="left" w:pos="2600"/>
        </w:tabs>
        <w:spacing w:after="0"/>
        <w:jc w:val="both"/>
        <w:rPr>
          <w:rFonts w:ascii="Calibri Light" w:hAnsi="Calibri Light" w:cs="Calibri Light"/>
        </w:rPr>
      </w:pPr>
    </w:p>
    <w:p w:rsidR="00870ACB" w:rsidRPr="00E778E4" w:rsidRDefault="00870ACB" w:rsidP="00892994">
      <w:pPr>
        <w:spacing w:after="0"/>
        <w:jc w:val="both"/>
        <w:rPr>
          <w:rFonts w:ascii="Calibri Light" w:hAnsi="Calibri Light" w:cs="Calibri Light"/>
          <w:sz w:val="24"/>
          <w:szCs w:val="24"/>
        </w:rPr>
      </w:pPr>
      <w:r w:rsidRPr="00892994">
        <w:rPr>
          <w:rFonts w:ascii="Calibri Light" w:hAnsi="Calibri Light" w:cs="Calibri Light"/>
          <w:sz w:val="24"/>
          <w:szCs w:val="24"/>
        </w:rPr>
        <w:t>Après avoir pris connaissance d</w:t>
      </w:r>
      <w:r w:rsidRPr="00E778E4">
        <w:rPr>
          <w:rFonts w:ascii="Calibri Light" w:hAnsi="Calibri Light" w:cs="Calibri Light"/>
          <w:sz w:val="24"/>
          <w:szCs w:val="24"/>
        </w:rPr>
        <w:t>u CCAP, du Cahier des Clauses Techniques Particulières et du Règlement de la consultation :</w:t>
      </w:r>
    </w:p>
    <w:p w:rsidR="00870ACB" w:rsidRPr="00E778E4" w:rsidRDefault="00870ACB" w:rsidP="00892994">
      <w:pPr>
        <w:spacing w:after="0"/>
        <w:jc w:val="both"/>
        <w:rPr>
          <w:rFonts w:ascii="Calibri Light" w:hAnsi="Calibri Light" w:cs="Calibri Light"/>
          <w:sz w:val="24"/>
          <w:szCs w:val="24"/>
        </w:rPr>
      </w:pPr>
    </w:p>
    <w:p w:rsidR="00870ACB" w:rsidRPr="00E778E4" w:rsidRDefault="00870ACB"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E778E4">
        <w:rPr>
          <w:rFonts w:ascii="Calibri Light" w:hAnsi="Calibri Light" w:cs="Calibri Light"/>
          <w:sz w:val="24"/>
          <w:szCs w:val="24"/>
        </w:rPr>
        <w:t>Fait l’offre suivante valant engagement, si je suis attributaire et aux conditions de la présente, comportant 9 pages, et des documents annexés :</w:t>
      </w:r>
    </w:p>
    <w:p w:rsidR="00870ACB" w:rsidRPr="00E778E4" w:rsidRDefault="00870ACB" w:rsidP="00892994">
      <w:pPr>
        <w:pStyle w:val="Corpsdetexte"/>
        <w:spacing w:after="0"/>
        <w:ind w:left="360"/>
        <w:jc w:val="both"/>
        <w:rPr>
          <w:rFonts w:ascii="Calibri Light" w:hAnsi="Calibri Light" w:cs="Calibri Light"/>
          <w:sz w:val="24"/>
          <w:szCs w:val="24"/>
        </w:rPr>
      </w:pPr>
    </w:p>
    <w:p w:rsidR="00870ACB" w:rsidRPr="00E778E4" w:rsidRDefault="00870ACB"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E778E4">
        <w:rPr>
          <w:rFonts w:ascii="Calibri Light" w:hAnsi="Calibri Light" w:cs="Calibri Light"/>
          <w:sz w:val="24"/>
          <w:szCs w:val="24"/>
        </w:rPr>
        <w:t>Cahier des clauses techniques particulières dûment complété,</w:t>
      </w:r>
    </w:p>
    <w:p w:rsidR="00870ACB" w:rsidRPr="00E778E4" w:rsidRDefault="00870ACB"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E778E4">
        <w:rPr>
          <w:rFonts w:ascii="Calibri Light" w:hAnsi="Calibri Light" w:cs="Calibri Light"/>
          <w:sz w:val="24"/>
          <w:szCs w:val="24"/>
        </w:rPr>
        <w:t xml:space="preserve">Lettre de réserves jointe selon dispositions suivantes et du C.C.T.P. </w:t>
      </w:r>
    </w:p>
    <w:p w:rsidR="00870ACB" w:rsidRPr="00E778E4" w:rsidRDefault="00870ACB" w:rsidP="00792EAE">
      <w:pPr>
        <w:pStyle w:val="Corpsdetexte"/>
        <w:spacing w:after="0"/>
        <w:ind w:left="993"/>
        <w:jc w:val="both"/>
        <w:rPr>
          <w:rFonts w:ascii="Calibri Light" w:hAnsi="Calibri Light" w:cs="Calibri Light"/>
          <w:sz w:val="24"/>
          <w:szCs w:val="24"/>
        </w:rPr>
      </w:pPr>
      <w:r w:rsidRPr="00E778E4">
        <w:rPr>
          <w:rFonts w:ascii="Calibri Light" w:hAnsi="Calibri Light" w:cs="Calibri Light"/>
          <w:sz w:val="24"/>
          <w:szCs w:val="24"/>
        </w:rPr>
        <w:t>Comportant ……... pages numérotées de …….. à …..…</w:t>
      </w:r>
    </w:p>
    <w:p w:rsidR="00870ACB" w:rsidRPr="00E778E4" w:rsidRDefault="00870ACB" w:rsidP="00892994">
      <w:pPr>
        <w:pStyle w:val="Retraitcorpsdetexte2"/>
        <w:spacing w:after="0" w:line="240" w:lineRule="auto"/>
        <w:ind w:left="0"/>
        <w:jc w:val="both"/>
        <w:rPr>
          <w:rFonts w:ascii="Calibri Light" w:hAnsi="Calibri Light" w:cs="Calibri Light"/>
          <w:sz w:val="24"/>
          <w:szCs w:val="24"/>
        </w:rPr>
      </w:pPr>
    </w:p>
    <w:p w:rsidR="00870ACB" w:rsidRPr="00E778E4" w:rsidRDefault="00870ACB" w:rsidP="00892994">
      <w:pPr>
        <w:pStyle w:val="Retraitcorpsdetexte2"/>
        <w:spacing w:after="0" w:line="240" w:lineRule="auto"/>
        <w:ind w:left="0"/>
        <w:jc w:val="both"/>
        <w:rPr>
          <w:rFonts w:ascii="Calibri Light" w:hAnsi="Calibri Light" w:cs="Calibri Light"/>
          <w:sz w:val="24"/>
          <w:szCs w:val="24"/>
          <w:u w:val="single"/>
        </w:rPr>
      </w:pPr>
      <w:r w:rsidRPr="00E778E4">
        <w:rPr>
          <w:rFonts w:ascii="Calibri Light" w:hAnsi="Calibri Light" w:cs="Calibri Light"/>
          <w:sz w:val="24"/>
          <w:szCs w:val="24"/>
          <w:u w:val="single"/>
        </w:rPr>
        <w:t>Peuvent faire l’objet de réserves :</w:t>
      </w:r>
    </w:p>
    <w:p w:rsidR="00870ACB" w:rsidRPr="00E778E4" w:rsidRDefault="00870ACB" w:rsidP="00892994">
      <w:pPr>
        <w:pStyle w:val="Retraitcorpsdetexte2"/>
        <w:spacing w:after="0" w:line="240" w:lineRule="auto"/>
        <w:ind w:left="0"/>
        <w:jc w:val="both"/>
        <w:rPr>
          <w:rFonts w:ascii="Calibri Light" w:hAnsi="Calibri Light" w:cs="Calibri Light"/>
          <w:sz w:val="10"/>
          <w:szCs w:val="10"/>
        </w:rPr>
      </w:pPr>
    </w:p>
    <w:p w:rsidR="00870ACB" w:rsidRPr="00E778E4" w:rsidRDefault="00870ACB" w:rsidP="00892994">
      <w:pPr>
        <w:pStyle w:val="Retraitcorpsdetexte2"/>
        <w:numPr>
          <w:ilvl w:val="0"/>
          <w:numId w:val="28"/>
        </w:numPr>
        <w:spacing w:after="0" w:line="240" w:lineRule="auto"/>
        <w:jc w:val="both"/>
        <w:rPr>
          <w:rFonts w:ascii="Calibri Light" w:hAnsi="Calibri Light" w:cs="Calibri Light"/>
          <w:sz w:val="24"/>
          <w:szCs w:val="24"/>
        </w:rPr>
      </w:pPr>
      <w:r w:rsidRPr="00E778E4">
        <w:rPr>
          <w:rFonts w:ascii="Calibri Light" w:hAnsi="Calibri Light" w:cs="Calibri Light"/>
          <w:sz w:val="24"/>
          <w:szCs w:val="24"/>
        </w:rPr>
        <w:t>les clauses d’engagement dans le temps et d’indexation figurant en page 5 du présent acte d’engagement,</w:t>
      </w:r>
    </w:p>
    <w:p w:rsidR="00870ACB" w:rsidRPr="00CE7AB2" w:rsidRDefault="00870ACB" w:rsidP="00CE7AB2">
      <w:pPr>
        <w:pStyle w:val="Retraitcorpsdetexte2"/>
        <w:numPr>
          <w:ilvl w:val="0"/>
          <w:numId w:val="28"/>
        </w:numPr>
        <w:spacing w:before="240"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rsidR="00870ACB" w:rsidRPr="00CE7AB2" w:rsidRDefault="00870ACB" w:rsidP="00CE7AB2">
      <w:pPr>
        <w:pStyle w:val="Retraitcorpsdetexte2"/>
        <w:spacing w:after="0" w:line="240" w:lineRule="auto"/>
        <w:ind w:left="502"/>
        <w:jc w:val="both"/>
        <w:rPr>
          <w:rFonts w:ascii="Calibri Light" w:hAnsi="Calibri Light" w:cs="Calibri Light"/>
          <w:bCs/>
          <w:iCs/>
          <w:sz w:val="24"/>
          <w:szCs w:val="24"/>
        </w:rPr>
      </w:pPr>
      <w:r w:rsidRPr="00CE7AB2">
        <w:rPr>
          <w:rFonts w:ascii="Calibri Light" w:hAnsi="Calibri Light" w:cs="Calibri Light"/>
          <w:iCs/>
          <w:sz w:val="24"/>
          <w:szCs w:val="24"/>
        </w:rPr>
        <w:t>Les candidats doivent étudier attentivement chacune des clauses composant le CCTP ; I</w:t>
      </w:r>
      <w:r w:rsidRPr="00CE7AB2">
        <w:rPr>
          <w:rFonts w:ascii="Calibri Light" w:hAnsi="Calibri Light" w:cs="Calibri Light"/>
          <w:bCs/>
          <w:i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870ACB" w:rsidRPr="00CE7AB2" w:rsidRDefault="00870ACB" w:rsidP="00CE7AB2">
      <w:pPr>
        <w:pStyle w:val="Retraitcorpsdetexte2"/>
        <w:spacing w:after="0" w:line="240" w:lineRule="auto"/>
        <w:ind w:left="502"/>
        <w:jc w:val="both"/>
        <w:rPr>
          <w:rFonts w:ascii="Calibri Light" w:hAnsi="Calibri Light" w:cs="Calibri Light"/>
          <w:bCs/>
          <w:iCs/>
          <w:sz w:val="10"/>
          <w:szCs w:val="10"/>
        </w:rPr>
      </w:pPr>
    </w:p>
    <w:p w:rsidR="00870ACB" w:rsidRPr="00CE7AB2" w:rsidRDefault="00870ACB" w:rsidP="00CE7AB2">
      <w:pPr>
        <w:pStyle w:val="Retraitcorpsdetexte2"/>
        <w:spacing w:after="0" w:line="240" w:lineRule="auto"/>
        <w:ind w:left="502"/>
        <w:jc w:val="both"/>
        <w:rPr>
          <w:rFonts w:ascii="Calibri Light" w:hAnsi="Calibri Light" w:cs="Calibri Light"/>
          <w:bCs/>
          <w:iCs/>
          <w:sz w:val="24"/>
          <w:szCs w:val="24"/>
        </w:rPr>
      </w:pPr>
      <w:r w:rsidRPr="00CE7AB2">
        <w:rPr>
          <w:rFonts w:ascii="Calibri Light" w:hAnsi="Calibri Light" w:cs="Calibri Light"/>
          <w:bCs/>
          <w:iCs/>
          <w:sz w:val="24"/>
          <w:szCs w:val="24"/>
        </w:rPr>
        <w:t>Seul le report en page 2 de l’Acte d’engagement pour l’attributaire du nombre de pages des réserves intégrera ces dernières dans l’offre ; à défaut de ce report, l’offre sera considérée être faite sans aucune réserve.</w:t>
      </w:r>
    </w:p>
    <w:p w:rsidR="00870ACB" w:rsidRPr="00CE7AB2" w:rsidRDefault="00870ACB" w:rsidP="00CE7AB2">
      <w:pPr>
        <w:pStyle w:val="Retraitcorpsdetexte2"/>
        <w:spacing w:after="0" w:line="240" w:lineRule="auto"/>
        <w:ind w:left="502"/>
        <w:jc w:val="both"/>
        <w:rPr>
          <w:rFonts w:ascii="Calibri Light" w:hAnsi="Calibri Light" w:cs="Calibri Light"/>
          <w:bCs/>
          <w:iCs/>
          <w:sz w:val="24"/>
          <w:szCs w:val="24"/>
        </w:rPr>
      </w:pPr>
    </w:p>
    <w:p w:rsidR="00870ACB" w:rsidRPr="00CE7AB2" w:rsidRDefault="00870ACB" w:rsidP="00CE7AB2">
      <w:pPr>
        <w:pStyle w:val="Retraitcorpsdetexte2"/>
        <w:spacing w:after="0" w:line="240" w:lineRule="auto"/>
        <w:ind w:left="502"/>
        <w:jc w:val="both"/>
        <w:rPr>
          <w:rFonts w:ascii="Calibri Light" w:hAnsi="Calibri Light" w:cs="Calibri Light"/>
          <w:iCs/>
          <w:sz w:val="24"/>
          <w:szCs w:val="24"/>
        </w:rPr>
      </w:pPr>
      <w:r w:rsidRPr="00CE7AB2">
        <w:rPr>
          <w:rFonts w:ascii="Calibri Light" w:hAnsi="Calibri Light" w:cs="Calibri Light"/>
          <w:iCs/>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870ACB" w:rsidRPr="00CE7AB2" w:rsidRDefault="00870ACB" w:rsidP="00CE7AB2">
      <w:pPr>
        <w:pStyle w:val="Retraitcorpsdetexte2"/>
        <w:spacing w:after="0" w:line="240" w:lineRule="auto"/>
        <w:ind w:left="502"/>
        <w:jc w:val="both"/>
        <w:rPr>
          <w:rFonts w:ascii="Calibri Light" w:hAnsi="Calibri Light" w:cs="Calibri Light"/>
          <w:iCs/>
          <w:sz w:val="10"/>
          <w:szCs w:val="10"/>
        </w:rPr>
      </w:pPr>
    </w:p>
    <w:p w:rsidR="00870ACB" w:rsidRPr="00CE7AB2" w:rsidRDefault="00870ACB" w:rsidP="00CE7AB2">
      <w:pPr>
        <w:pStyle w:val="Retraitcorpsdetexte2"/>
        <w:spacing w:after="0" w:line="240" w:lineRule="auto"/>
        <w:ind w:left="502"/>
        <w:jc w:val="both"/>
        <w:rPr>
          <w:rFonts w:ascii="Calibri Light" w:hAnsi="Calibri Light" w:cs="Calibri Light"/>
          <w:iCs/>
          <w:sz w:val="24"/>
          <w:szCs w:val="24"/>
        </w:rPr>
      </w:pPr>
      <w:r w:rsidRPr="00CE7AB2">
        <w:rPr>
          <w:rFonts w:ascii="Calibri Light" w:hAnsi="Calibri Light" w:cs="Calibri Light"/>
          <w:iCs/>
          <w:sz w:val="24"/>
          <w:szCs w:val="24"/>
        </w:rPr>
        <w:t>L’ensemble des autres documents et textes de la consultation sont réputés acceptés sans réserve dès lors que le candidat fait une offre ; toute réserve sur ces textes ou parties de texte sera réputée non écrite.</w:t>
      </w:r>
    </w:p>
    <w:p w:rsidR="00870ACB" w:rsidRPr="00CE7AB2" w:rsidRDefault="00870ACB" w:rsidP="00CE7AB2">
      <w:pPr>
        <w:pStyle w:val="Retraitcorpsdetexte2"/>
        <w:spacing w:after="0" w:line="240" w:lineRule="auto"/>
        <w:ind w:left="502"/>
        <w:jc w:val="both"/>
        <w:rPr>
          <w:rFonts w:ascii="Calibri Light" w:hAnsi="Calibri Light" w:cs="Calibri Light"/>
          <w:iCs/>
          <w:sz w:val="10"/>
          <w:szCs w:val="10"/>
        </w:rPr>
      </w:pPr>
    </w:p>
    <w:p w:rsidR="00870ACB" w:rsidRPr="00CE7AB2" w:rsidRDefault="00870ACB" w:rsidP="00CE7AB2">
      <w:pPr>
        <w:spacing w:after="0"/>
        <w:ind w:left="502"/>
        <w:jc w:val="both"/>
        <w:rPr>
          <w:rFonts w:ascii="Calibri Light" w:hAnsi="Calibri Light" w:cs="Calibri Light"/>
          <w:iCs/>
          <w:sz w:val="24"/>
          <w:szCs w:val="24"/>
        </w:rPr>
      </w:pPr>
      <w:r w:rsidRPr="00CE7AB2">
        <w:rPr>
          <w:rFonts w:ascii="Calibri Light" w:hAnsi="Calibri Light" w:cs="Calibri Light"/>
          <w:iCs/>
          <w:sz w:val="24"/>
          <w:szCs w:val="24"/>
        </w:rPr>
        <w:t>Toutes les variantes seront étudiées dès lors que le candidat aura répondu à l’offre de base</w:t>
      </w:r>
      <w:r>
        <w:rPr>
          <w:rFonts w:ascii="Calibri Light" w:hAnsi="Calibri Light" w:cs="Calibri Light"/>
          <w:iCs/>
          <w:sz w:val="24"/>
          <w:szCs w:val="24"/>
        </w:rPr>
        <w:t>.</w:t>
      </w:r>
    </w:p>
    <w:p w:rsidR="00870ACB" w:rsidRPr="00CE7AB2" w:rsidRDefault="00870ACB" w:rsidP="00CE7AB2">
      <w:pPr>
        <w:spacing w:after="0"/>
        <w:ind w:left="502"/>
        <w:jc w:val="both"/>
        <w:rPr>
          <w:rFonts w:ascii="Calibri Light" w:hAnsi="Calibri Light" w:cs="Calibri Light"/>
          <w:iCs/>
          <w:sz w:val="10"/>
          <w:szCs w:val="10"/>
        </w:rPr>
      </w:pPr>
    </w:p>
    <w:p w:rsidR="00870ACB" w:rsidRPr="00CE7AB2" w:rsidRDefault="00870ACB" w:rsidP="00CE7AB2">
      <w:pPr>
        <w:spacing w:after="0"/>
        <w:ind w:left="502"/>
        <w:jc w:val="both"/>
        <w:rPr>
          <w:rFonts w:ascii="Calibri Light" w:hAnsi="Calibri Light" w:cs="Calibri Light"/>
          <w:iCs/>
          <w:sz w:val="24"/>
          <w:szCs w:val="24"/>
        </w:rPr>
      </w:pPr>
      <w:r w:rsidRPr="00CE7AB2">
        <w:rPr>
          <w:rFonts w:ascii="Calibri Light" w:hAnsi="Calibri Light" w:cs="Calibri Light"/>
          <w:iCs/>
          <w:sz w:val="24"/>
          <w:szCs w:val="24"/>
        </w:rPr>
        <w:t xml:space="preserve">On entend par « Offre de base » toute offre, même </w:t>
      </w:r>
      <w:r w:rsidRPr="00E778E4">
        <w:rPr>
          <w:rFonts w:ascii="Calibri Light" w:hAnsi="Calibri Light" w:cs="Calibri Light"/>
          <w:iCs/>
          <w:sz w:val="24"/>
          <w:szCs w:val="24"/>
        </w:rPr>
        <w:t>refusant non seulement les clauses d’engagement dans le temps et d’indexation figurant en page 5 de</w:t>
      </w:r>
      <w:r w:rsidRPr="00CE7AB2">
        <w:rPr>
          <w:rFonts w:ascii="Calibri Light" w:hAnsi="Calibri Light" w:cs="Calibri Light"/>
          <w:iCs/>
          <w:sz w:val="24"/>
          <w:szCs w:val="24"/>
        </w:rPr>
        <w:t xml:space="preserve"> l’offre valant acte d’engagement pour l’attributaire mais aussi toutes celles des pages 3 et suivantes du CCTP, pour autant que les garanties jugées indispensables soient délivrées (garanties complètes des conditions générales et de leurs annexes) et que les capitaux et franchises proposés soient pertinents avec le besoin de financement du risque.</w:t>
      </w:r>
    </w:p>
    <w:p w:rsidR="00870ACB" w:rsidRPr="00CE7AB2" w:rsidRDefault="00870ACB" w:rsidP="00CE7AB2">
      <w:pPr>
        <w:spacing w:after="0"/>
        <w:ind w:left="502"/>
        <w:jc w:val="both"/>
        <w:rPr>
          <w:rFonts w:ascii="Calibri Light" w:hAnsi="Calibri Light" w:cs="Calibri Light"/>
          <w:iCs/>
          <w:sz w:val="24"/>
          <w:szCs w:val="24"/>
        </w:rPr>
      </w:pPr>
    </w:p>
    <w:p w:rsidR="00870ACB" w:rsidRPr="00CE7AB2" w:rsidRDefault="00870ACB" w:rsidP="00CE7AB2">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intermédiaire courtier d’assurances sera jugée irrégulière et éliminée si les documents devant être fournis c</w:t>
      </w:r>
      <w:r w:rsidRPr="00E778E4">
        <w:rPr>
          <w:rFonts w:ascii="Calibri Light" w:hAnsi="Calibri Light" w:cs="Calibri Light"/>
          <w:iCs/>
          <w:sz w:val="24"/>
          <w:szCs w:val="24"/>
        </w:rPr>
        <w:t xml:space="preserve">omme précisé au </w:t>
      </w:r>
      <w:r w:rsidR="00E778E4">
        <w:rPr>
          <w:rFonts w:ascii="Calibri Light" w:hAnsi="Calibri Light" w:cs="Calibri Light"/>
          <w:iCs/>
          <w:sz w:val="24"/>
          <w:szCs w:val="24"/>
        </w:rPr>
        <w:t>point 10 de l’article V</w:t>
      </w:r>
      <w:r w:rsidRPr="00E778E4">
        <w:rPr>
          <w:rFonts w:ascii="Calibri Light" w:hAnsi="Calibri Light" w:cs="Calibri Light"/>
          <w:iCs/>
          <w:sz w:val="24"/>
          <w:szCs w:val="24"/>
        </w:rPr>
        <w:t xml:space="preserve"> du Règlement de Consultation ne sont pas strictement conformes à la présentation deman</w:t>
      </w:r>
      <w:r w:rsidRPr="00CE7AB2">
        <w:rPr>
          <w:rFonts w:ascii="Calibri Light" w:hAnsi="Calibri Light" w:cs="Calibri Light"/>
          <w:iCs/>
          <w:sz w:val="24"/>
          <w:szCs w:val="24"/>
        </w:rPr>
        <w:t>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rsidR="00870ACB" w:rsidRDefault="00870ACB" w:rsidP="00CE7AB2">
      <w:pPr>
        <w:pStyle w:val="Corpsdetexte"/>
        <w:spacing w:after="0"/>
        <w:ind w:left="502"/>
        <w:jc w:val="both"/>
        <w:rPr>
          <w:rFonts w:ascii="Calibri Light" w:hAnsi="Calibri Light" w:cs="Calibri Light"/>
          <w:iCs/>
          <w:sz w:val="24"/>
          <w:szCs w:val="24"/>
        </w:rPr>
      </w:pPr>
    </w:p>
    <w:p w:rsidR="00870ACB" w:rsidRPr="00CE7AB2" w:rsidRDefault="00870ACB" w:rsidP="00CE7AB2">
      <w:pPr>
        <w:pStyle w:val="Corpsdetexte"/>
        <w:spacing w:after="0"/>
        <w:ind w:left="502"/>
        <w:jc w:val="both"/>
        <w:rPr>
          <w:iCs/>
        </w:rPr>
      </w:pPr>
      <w:r>
        <w:rPr>
          <w:rFonts w:ascii="Calibri Light" w:hAnsi="Calibri Light" w:cs="Calibri Light"/>
          <w:iCs/>
          <w:sz w:val="24"/>
          <w:szCs w:val="24"/>
        </w:rPr>
        <w:t>L’offre est faite</w:t>
      </w:r>
      <w:r w:rsidRPr="00CE7AB2">
        <w:rPr>
          <w:rFonts w:ascii="Calibri Light" w:hAnsi="Calibri Light" w:cs="Calibri Light"/>
          <w:iCs/>
          <w:sz w:val="24"/>
          <w:szCs w:val="24"/>
        </w:rPr>
        <w:t xml:space="preserve"> aux conditions financières qui suivent, </w:t>
      </w:r>
      <w:r>
        <w:rPr>
          <w:rFonts w:ascii="Calibri Light" w:hAnsi="Calibri Light" w:cs="Calibri Light"/>
          <w:iCs/>
          <w:sz w:val="24"/>
          <w:szCs w:val="24"/>
        </w:rPr>
        <w:t>et permet d’établir</w:t>
      </w:r>
      <w:r w:rsidRPr="00CE7AB2">
        <w:rPr>
          <w:rFonts w:ascii="Calibri Light" w:hAnsi="Calibri Light" w:cs="Calibri Light"/>
          <w:iCs/>
          <w:sz w:val="24"/>
          <w:szCs w:val="24"/>
        </w:rPr>
        <w:t xml:space="preserve"> un contrat d’assurance aux conditions de primes précisées ci-dessous.</w:t>
      </w:r>
    </w:p>
    <w:p w:rsidR="00870ACB" w:rsidRPr="00892994" w:rsidRDefault="00870ACB" w:rsidP="00892994">
      <w:pPr>
        <w:spacing w:after="0"/>
        <w:ind w:left="567"/>
        <w:jc w:val="both"/>
        <w:rPr>
          <w:rFonts w:ascii="Calibri Light" w:hAnsi="Calibri Light" w:cs="Calibri Light"/>
          <w:sz w:val="24"/>
          <w:szCs w:val="24"/>
        </w:rPr>
      </w:pPr>
    </w:p>
    <w:p w:rsidR="00870ACB" w:rsidRPr="00892994" w:rsidRDefault="00870ACB" w:rsidP="00892994">
      <w:pPr>
        <w:pStyle w:val="Corpsdetexte"/>
        <w:spacing w:after="0"/>
        <w:jc w:val="both"/>
        <w:rPr>
          <w:rFonts w:ascii="Calibri Light" w:hAnsi="Calibri Light" w:cs="Calibri Light"/>
          <w:sz w:val="24"/>
          <w:szCs w:val="24"/>
        </w:rPr>
      </w:pPr>
    </w:p>
    <w:p w:rsidR="00870ACB" w:rsidRPr="00892994" w:rsidRDefault="00870ACB" w:rsidP="00892994">
      <w:pPr>
        <w:pStyle w:val="Corpsdetexte2"/>
        <w:spacing w:after="0" w:line="240" w:lineRule="auto"/>
        <w:ind w:left="567" w:hanging="567"/>
        <w:jc w:val="both"/>
        <w:rPr>
          <w:rFonts w:ascii="Calibri Light" w:hAnsi="Calibri Light" w:cs="Calibri Light"/>
          <w:sz w:val="24"/>
          <w:szCs w:val="24"/>
        </w:rPr>
      </w:pPr>
      <w:r w:rsidRPr="00D2736B">
        <w:rPr>
          <w:rFonts w:ascii="Calibri Light" w:hAnsi="Calibri Light" w:cs="Calibri Light"/>
          <w:b/>
          <w:bCs/>
          <w:sz w:val="24"/>
          <w:szCs w:val="24"/>
        </w:rPr>
        <w:t>2)</w:t>
      </w:r>
      <w:r w:rsidRPr="00D2736B">
        <w:rPr>
          <w:rFonts w:ascii="Calibri Light" w:hAnsi="Calibri Light" w:cs="Calibri Light"/>
          <w:b/>
          <w:bCs/>
          <w:sz w:val="24"/>
          <w:szCs w:val="24"/>
        </w:rPr>
        <w:tab/>
      </w:r>
      <w:r w:rsidRPr="00892994">
        <w:rPr>
          <w:rFonts w:ascii="Calibri Light" w:hAnsi="Calibri Light" w:cs="Calibri Light"/>
          <w:sz w:val="24"/>
          <w:szCs w:val="24"/>
        </w:rPr>
        <w:t>Demande que la Collectivité règle les sommes dues au titre du marché ainsi conclu par virement au crédit du compte ouvert ou nom de :</w:t>
      </w:r>
    </w:p>
    <w:p w:rsidR="00870ACB" w:rsidRPr="00CE7AB2" w:rsidRDefault="00870ACB" w:rsidP="00892994">
      <w:pPr>
        <w:tabs>
          <w:tab w:val="left" w:pos="1441"/>
        </w:tabs>
        <w:spacing w:after="0"/>
        <w:jc w:val="both"/>
        <w:rPr>
          <w:rFonts w:ascii="Calibri Light" w:hAnsi="Calibri Light" w:cs="Calibri Light"/>
          <w:sz w:val="10"/>
          <w:szCs w:val="10"/>
        </w:rPr>
      </w:pPr>
    </w:p>
    <w:p w:rsidR="00870ACB" w:rsidRPr="00CE7AB2" w:rsidRDefault="00870ACB" w:rsidP="00CE7AB2">
      <w:pPr>
        <w:pStyle w:val="Paragraphedeliste"/>
        <w:numPr>
          <w:ilvl w:val="0"/>
          <w:numId w:val="29"/>
        </w:numPr>
        <w:spacing w:after="0"/>
        <w:jc w:val="both"/>
        <w:rPr>
          <w:rFonts w:ascii="Calibri Light" w:hAnsi="Calibri Light" w:cs="Calibri Light"/>
          <w:sz w:val="24"/>
          <w:szCs w:val="24"/>
        </w:rPr>
      </w:pPr>
      <w:r w:rsidRPr="00CE7AB2">
        <w:rPr>
          <w:rFonts w:ascii="Calibri Light" w:hAnsi="Calibri Light" w:cs="Calibri Light"/>
          <w:sz w:val="24"/>
          <w:szCs w:val="24"/>
        </w:rPr>
        <w:t xml:space="preserve"> sous le numéro :</w:t>
      </w:r>
    </w:p>
    <w:p w:rsidR="00870ACB" w:rsidRPr="00892994" w:rsidRDefault="00870ACB" w:rsidP="00892994">
      <w:pPr>
        <w:spacing w:after="0"/>
        <w:ind w:left="567"/>
        <w:jc w:val="both"/>
        <w:rPr>
          <w:rFonts w:ascii="Calibri Light" w:hAnsi="Calibri Light" w:cs="Calibri Light"/>
          <w:sz w:val="24"/>
          <w:szCs w:val="24"/>
        </w:rPr>
      </w:pPr>
    </w:p>
    <w:p w:rsidR="00870ACB" w:rsidRPr="00CE7AB2" w:rsidRDefault="00870ACB" w:rsidP="00CE7AB2">
      <w:pPr>
        <w:pStyle w:val="Paragraphedeliste"/>
        <w:numPr>
          <w:ilvl w:val="0"/>
          <w:numId w:val="29"/>
        </w:numPr>
        <w:spacing w:after="0"/>
        <w:jc w:val="both"/>
        <w:rPr>
          <w:rFonts w:ascii="Calibri Light" w:hAnsi="Calibri Light" w:cs="Calibri Light"/>
          <w:sz w:val="24"/>
          <w:szCs w:val="24"/>
        </w:rPr>
      </w:pPr>
      <w:r w:rsidRPr="00CE7AB2">
        <w:rPr>
          <w:rFonts w:ascii="Calibri Light" w:hAnsi="Calibri Light" w:cs="Calibri Light"/>
          <w:sz w:val="24"/>
          <w:szCs w:val="24"/>
        </w:rPr>
        <w:t>banque :</w:t>
      </w:r>
    </w:p>
    <w:p w:rsidR="00870ACB" w:rsidRPr="00892994" w:rsidRDefault="00870ACB" w:rsidP="00892994">
      <w:pPr>
        <w:tabs>
          <w:tab w:val="left" w:pos="1441"/>
        </w:tabs>
        <w:spacing w:after="0"/>
        <w:jc w:val="both"/>
        <w:rPr>
          <w:rFonts w:ascii="Calibri Light" w:hAnsi="Calibri Light" w:cs="Calibri Light"/>
          <w:sz w:val="24"/>
          <w:szCs w:val="24"/>
        </w:rPr>
      </w:pPr>
    </w:p>
    <w:p w:rsidR="00870ACB" w:rsidRPr="00892994" w:rsidRDefault="00870ACB" w:rsidP="00892994">
      <w:pPr>
        <w:spacing w:after="0"/>
        <w:jc w:val="both"/>
        <w:rPr>
          <w:rFonts w:ascii="Calibri Light" w:hAnsi="Calibri Light" w:cs="Calibri Light"/>
          <w:sz w:val="24"/>
          <w:szCs w:val="24"/>
        </w:rPr>
      </w:pPr>
    </w:p>
    <w:p w:rsidR="00870ACB" w:rsidRDefault="00870ACB" w:rsidP="00892994">
      <w:pPr>
        <w:spacing w:after="0"/>
        <w:jc w:val="both"/>
        <w:rPr>
          <w:rFonts w:ascii="Calibri Light" w:hAnsi="Calibri Light" w:cs="Calibri Light"/>
          <w:sz w:val="24"/>
          <w:szCs w:val="24"/>
        </w:rPr>
      </w:pPr>
    </w:p>
    <w:p w:rsidR="00870ACB" w:rsidRPr="00892994" w:rsidRDefault="00870ACB"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870ACB" w:rsidRPr="00892994" w:rsidRDefault="00870ACB" w:rsidP="00892994">
      <w:pPr>
        <w:spacing w:after="0"/>
        <w:jc w:val="both"/>
        <w:rPr>
          <w:rFonts w:ascii="Calibri Light" w:hAnsi="Calibri Light" w:cs="Calibri Light"/>
          <w:sz w:val="24"/>
          <w:szCs w:val="24"/>
        </w:rPr>
      </w:pPr>
    </w:p>
    <w:p w:rsidR="00870ACB" w:rsidRDefault="00870ACB"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rsidR="00870ACB" w:rsidRDefault="00870ACB">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870ACB" w:rsidRDefault="00870ACB" w:rsidP="004F0BCB">
      <w:pPr>
        <w:pStyle w:val="LEVRAITITRE1"/>
        <w:rPr>
          <w:i w:val="0"/>
          <w:iCs w:val="0"/>
        </w:rPr>
      </w:pPr>
      <w:r w:rsidRPr="004F0BCB">
        <w:rPr>
          <w:i w:val="0"/>
          <w:iCs w:val="0"/>
        </w:rPr>
        <w:lastRenderedPageBreak/>
        <w:t>APPEL A CONCURRENCE « ASSURANCES »</w:t>
      </w:r>
    </w:p>
    <w:p w:rsidR="00870ACB" w:rsidRPr="00D64BFA" w:rsidRDefault="00870ACB" w:rsidP="004F0BCB">
      <w:pPr>
        <w:pStyle w:val="LEVRAITITRE1"/>
        <w:rPr>
          <w:i w:val="0"/>
          <w:iCs w:val="0"/>
          <w:sz w:val="12"/>
          <w:szCs w:val="12"/>
        </w:rPr>
      </w:pPr>
    </w:p>
    <w:p w:rsidR="00870ACB" w:rsidRPr="00E00EF1" w:rsidRDefault="00870ACB" w:rsidP="00E00EF1">
      <w:pPr>
        <w:pStyle w:val="LEVRAITITRE1"/>
        <w:rPr>
          <w:i w:val="0"/>
          <w:iCs w:val="0"/>
          <w:sz w:val="10"/>
          <w:szCs w:val="10"/>
        </w:rPr>
      </w:pPr>
      <w:r>
        <w:rPr>
          <w:i w:val="0"/>
          <w:iCs w:val="0"/>
          <w:sz w:val="28"/>
          <w:szCs w:val="28"/>
        </w:rPr>
        <w:t>RESPONSABILITE CIVILE</w:t>
      </w:r>
      <w:r w:rsidRPr="00D64BFA">
        <w:rPr>
          <w:i w:val="0"/>
          <w:iCs w:val="0"/>
          <w:sz w:val="28"/>
          <w:szCs w:val="28"/>
        </w:rPr>
        <w:t xml:space="preserve"> et Risques Annexes</w:t>
      </w:r>
    </w:p>
    <w:p w:rsidR="00870ACB" w:rsidRPr="00C502E6" w:rsidRDefault="00870ACB" w:rsidP="00BD1B9A">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70ACB" w:rsidRPr="00C502E6" w:rsidTr="007B6F29">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70ACB" w:rsidRPr="00792EAE" w:rsidRDefault="00870ACB" w:rsidP="004F0BCB">
            <w:pPr>
              <w:pStyle w:val="Titre2"/>
              <w:jc w:val="center"/>
              <w:rPr>
                <w:rFonts w:ascii="Calibri Light" w:hAnsi="Calibri Light" w:cs="Calibri Light"/>
                <w:iCs/>
                <w:color w:val="auto"/>
                <w:sz w:val="16"/>
                <w:szCs w:val="16"/>
              </w:rPr>
            </w:pPr>
          </w:p>
          <w:p w:rsidR="00870ACB" w:rsidRPr="00792EAE" w:rsidRDefault="00870ACB" w:rsidP="004F0BCB">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870ACB" w:rsidRPr="00792EAE" w:rsidRDefault="00870ACB"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70ACB" w:rsidRPr="00C502E6" w:rsidRDefault="00870ACB" w:rsidP="00BD1B9A">
            <w:pPr>
              <w:spacing w:after="0"/>
              <w:jc w:val="center"/>
              <w:rPr>
                <w:rFonts w:ascii="Calibri Light" w:hAnsi="Calibri Light" w:cs="Calibri Light"/>
                <w:sz w:val="24"/>
              </w:rPr>
            </w:pPr>
          </w:p>
        </w:tc>
      </w:tr>
      <w:tr w:rsidR="00870ACB" w:rsidRPr="00C502E6" w:rsidTr="007B6F29">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70ACB" w:rsidRPr="00792EAE" w:rsidRDefault="00870ACB" w:rsidP="004F0BCB">
            <w:pPr>
              <w:pStyle w:val="Titre2"/>
              <w:jc w:val="center"/>
              <w:rPr>
                <w:rFonts w:ascii="Calibri Light" w:hAnsi="Calibri Light" w:cs="Calibri Light"/>
                <w:color w:val="auto"/>
                <w:sz w:val="16"/>
                <w:szCs w:val="16"/>
              </w:rPr>
            </w:pPr>
          </w:p>
          <w:p w:rsidR="00870ACB" w:rsidRPr="00792EAE" w:rsidRDefault="00870ACB" w:rsidP="004F0BCB">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870ACB" w:rsidRPr="00792EAE" w:rsidRDefault="00870ACB"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70ACB" w:rsidRPr="00C502E6" w:rsidRDefault="00870ACB" w:rsidP="00BD1B9A">
            <w:pPr>
              <w:spacing w:after="0"/>
              <w:jc w:val="center"/>
              <w:rPr>
                <w:rFonts w:ascii="Calibri Light" w:hAnsi="Calibri Light" w:cs="Calibri Light"/>
                <w:sz w:val="24"/>
              </w:rPr>
            </w:pPr>
          </w:p>
        </w:tc>
      </w:tr>
    </w:tbl>
    <w:p w:rsidR="00870ACB" w:rsidRPr="00C502E6" w:rsidRDefault="00870ACB" w:rsidP="00BD1B9A">
      <w:pPr>
        <w:spacing w:after="0"/>
        <w:rPr>
          <w:rFonts w:ascii="Calibri Light" w:hAnsi="Calibri Light" w:cs="Calibri Light"/>
          <w:sz w:val="10"/>
        </w:rPr>
      </w:pPr>
    </w:p>
    <w:p w:rsidR="00870ACB" w:rsidRPr="00C502E6" w:rsidRDefault="00870ACB" w:rsidP="00BD1B9A">
      <w:pPr>
        <w:spacing w:after="0"/>
        <w:rPr>
          <w:rFonts w:ascii="Calibri Light" w:hAnsi="Calibri Light" w:cs="Calibri Light"/>
          <w:sz w:val="10"/>
        </w:rPr>
      </w:pPr>
    </w:p>
    <w:p w:rsidR="00870ACB" w:rsidRPr="00E00EF1" w:rsidRDefault="00870ACB" w:rsidP="00BD1B9A">
      <w:pPr>
        <w:spacing w:after="0"/>
        <w:rPr>
          <w:rFonts w:ascii="Calibri Light" w:hAnsi="Calibri Light" w:cs="Calibri Light"/>
          <w:b/>
          <w:sz w:val="10"/>
          <w:szCs w:val="10"/>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870ACB" w:rsidRPr="00C502E6" w:rsidTr="007B6F29">
        <w:trPr>
          <w:cantSplit/>
          <w:trHeight w:val="318"/>
        </w:trPr>
        <w:tc>
          <w:tcPr>
            <w:tcW w:w="2694" w:type="dxa"/>
            <w:tcBorders>
              <w:top w:val="nil"/>
              <w:left w:val="nil"/>
              <w:bottom w:val="single" w:sz="6" w:space="0" w:color="auto"/>
              <w:right w:val="single" w:sz="6" w:space="0" w:color="auto"/>
            </w:tcBorders>
            <w:vAlign w:val="center"/>
          </w:tcPr>
          <w:p w:rsidR="00870ACB" w:rsidRPr="00C502E6" w:rsidRDefault="00870ACB" w:rsidP="007B6F29">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rsidR="00870ACB" w:rsidRPr="003A3FF4" w:rsidRDefault="00870ACB" w:rsidP="007B6F29">
            <w:pPr>
              <w:pStyle w:val="Titre8"/>
              <w:jc w:val="center"/>
              <w:rPr>
                <w:rFonts w:ascii="Calibri Light" w:hAnsi="Calibri Light" w:cs="Calibri Light"/>
                <w:b/>
                <w:bCs/>
              </w:rPr>
            </w:pPr>
            <w:r w:rsidRPr="003A3FF4">
              <w:rPr>
                <w:rFonts w:ascii="Calibri Light" w:hAnsi="Calibri Light" w:cs="Calibri Light"/>
                <w:b/>
                <w:bCs/>
                <w:sz w:val="24"/>
              </w:rPr>
              <w:t>OFFRE DE BASE</w:t>
            </w:r>
          </w:p>
          <w:p w:rsidR="00870ACB" w:rsidRPr="003A3FF4" w:rsidRDefault="00870ACB" w:rsidP="007B6F29">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rsidR="00870ACB" w:rsidRPr="003A3FF4" w:rsidRDefault="00870ACB" w:rsidP="007B6F29">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rsidR="00870ACB" w:rsidRPr="003A3FF4" w:rsidRDefault="00870ACB" w:rsidP="007B6F29">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870ACB" w:rsidRPr="00C502E6" w:rsidTr="007B6F29">
        <w:trPr>
          <w:cantSplit/>
          <w:trHeight w:val="901"/>
        </w:trPr>
        <w:tc>
          <w:tcPr>
            <w:tcW w:w="2694" w:type="dxa"/>
            <w:tcBorders>
              <w:top w:val="single" w:sz="6" w:space="0" w:color="auto"/>
              <w:left w:val="single" w:sz="6" w:space="0" w:color="auto"/>
              <w:bottom w:val="single" w:sz="6" w:space="0" w:color="auto"/>
              <w:right w:val="single" w:sz="6" w:space="0" w:color="auto"/>
            </w:tcBorders>
            <w:vAlign w:val="center"/>
          </w:tcPr>
          <w:p w:rsidR="00870ACB" w:rsidRPr="003A3FF4" w:rsidRDefault="00870ACB" w:rsidP="007B6F29">
            <w:pPr>
              <w:spacing w:after="0"/>
              <w:jc w:val="center"/>
              <w:rPr>
                <w:rFonts w:ascii="Calibri Light" w:hAnsi="Calibri Light" w:cs="Calibri Light"/>
                <w:sz w:val="22"/>
                <w:szCs w:val="24"/>
              </w:rPr>
            </w:pPr>
          </w:p>
          <w:p w:rsidR="00870ACB" w:rsidRPr="003A3FF4" w:rsidRDefault="00870ACB" w:rsidP="007B6F29">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rsidR="00870ACB" w:rsidRPr="003A3FF4" w:rsidRDefault="00870ACB" w:rsidP="007B6F29">
            <w:pPr>
              <w:spacing w:after="0"/>
              <w:jc w:val="center"/>
              <w:rPr>
                <w:rFonts w:ascii="Calibri Light" w:hAnsi="Calibri Light" w:cs="Calibri Light"/>
                <w:sz w:val="22"/>
                <w:szCs w:val="24"/>
              </w:rPr>
            </w:pPr>
          </w:p>
        </w:tc>
        <w:tc>
          <w:tcPr>
            <w:tcW w:w="2409" w:type="dxa"/>
            <w:tcBorders>
              <w:top w:val="single" w:sz="6" w:space="0" w:color="auto"/>
              <w:left w:val="single" w:sz="6"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r>
      <w:tr w:rsidR="00870ACB" w:rsidRPr="00C502E6" w:rsidTr="007B6F29">
        <w:trPr>
          <w:cantSplit/>
          <w:trHeight w:val="843"/>
        </w:trPr>
        <w:tc>
          <w:tcPr>
            <w:tcW w:w="2694" w:type="dxa"/>
            <w:tcBorders>
              <w:top w:val="single" w:sz="6" w:space="0" w:color="auto"/>
              <w:right w:val="single" w:sz="4" w:space="0" w:color="auto"/>
            </w:tcBorders>
            <w:vAlign w:val="center"/>
          </w:tcPr>
          <w:p w:rsidR="00870ACB" w:rsidRPr="003A3FF4" w:rsidRDefault="00870ACB" w:rsidP="007B6F29">
            <w:pPr>
              <w:spacing w:after="0"/>
              <w:jc w:val="center"/>
              <w:rPr>
                <w:rFonts w:ascii="Calibri Light" w:hAnsi="Calibri Light" w:cs="Calibri Light"/>
                <w:sz w:val="22"/>
                <w:szCs w:val="24"/>
              </w:rPr>
            </w:pPr>
          </w:p>
          <w:p w:rsidR="00870ACB" w:rsidRPr="003A3FF4" w:rsidRDefault="00870ACB" w:rsidP="007B6F29">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rsidR="00870ACB" w:rsidRPr="003A3FF4" w:rsidRDefault="00870ACB" w:rsidP="007B6F29">
            <w:pPr>
              <w:spacing w:after="0"/>
              <w:jc w:val="center"/>
              <w:rPr>
                <w:rFonts w:ascii="Calibri Light" w:hAnsi="Calibri Light" w:cs="Calibri Light"/>
                <w:sz w:val="22"/>
                <w:szCs w:val="24"/>
              </w:rPr>
            </w:pPr>
          </w:p>
        </w:tc>
        <w:tc>
          <w:tcPr>
            <w:tcW w:w="2409" w:type="dxa"/>
            <w:tcBorders>
              <w:left w:val="single" w:sz="4"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870ACB" w:rsidRPr="00C502E6" w:rsidRDefault="00870ACB" w:rsidP="007B6F29">
            <w:pPr>
              <w:spacing w:after="0"/>
              <w:jc w:val="center"/>
              <w:rPr>
                <w:rFonts w:ascii="Calibri Light" w:hAnsi="Calibri Light" w:cs="Calibri Light"/>
                <w:sz w:val="32"/>
              </w:rPr>
            </w:pPr>
          </w:p>
        </w:tc>
      </w:tr>
    </w:tbl>
    <w:p w:rsidR="00870ACB" w:rsidRDefault="00870ACB" w:rsidP="00BD1B9A">
      <w:pPr>
        <w:pStyle w:val="En-tte"/>
        <w:spacing w:after="0"/>
        <w:ind w:left="-567" w:right="-426"/>
        <w:jc w:val="center"/>
        <w:rPr>
          <w:rFonts w:ascii="Calibri Light" w:hAnsi="Calibri Light" w:cs="Calibri Light"/>
          <w:sz w:val="32"/>
          <w:szCs w:val="36"/>
        </w:rPr>
      </w:pPr>
    </w:p>
    <w:p w:rsidR="00870ACB" w:rsidRDefault="00870ACB">
      <w:pPr>
        <w:spacing w:after="200" w:line="276" w:lineRule="auto"/>
        <w:rPr>
          <w:rFonts w:ascii="Calibri Light" w:hAnsi="Calibri Light" w:cs="Calibri Light"/>
          <w:sz w:val="32"/>
          <w:szCs w:val="36"/>
        </w:rPr>
      </w:pPr>
    </w:p>
    <w:p w:rsidR="00870ACB" w:rsidRDefault="00870ACB" w:rsidP="007A13E2">
      <w:pPr>
        <w:spacing w:after="200" w:line="276" w:lineRule="auto"/>
        <w:jc w:val="right"/>
        <w:rPr>
          <w:rFonts w:ascii="Calibri Light" w:hAnsi="Calibri Light" w:cs="Calibri Light"/>
          <w:sz w:val="32"/>
          <w:szCs w:val="36"/>
        </w:rPr>
      </w:pPr>
      <w:r w:rsidRPr="004D071E">
        <w:rPr>
          <w:rFonts w:ascii="Calibri Light" w:hAnsi="Calibri Light" w:cs="Calibri Light"/>
          <w:sz w:val="24"/>
          <w:szCs w:val="28"/>
        </w:rPr>
        <w:t>CACHET ET SIGNATURE</w:t>
      </w:r>
      <w:r>
        <w:rPr>
          <w:rFonts w:ascii="Calibri Light" w:hAnsi="Calibri Light" w:cs="Calibri Light"/>
          <w:sz w:val="32"/>
          <w:szCs w:val="36"/>
        </w:rPr>
        <w:t xml:space="preserve"> </w:t>
      </w:r>
      <w:r>
        <w:rPr>
          <w:rFonts w:ascii="Calibri Light" w:hAnsi="Calibri Light" w:cs="Calibri Light"/>
          <w:sz w:val="32"/>
          <w:szCs w:val="36"/>
        </w:rPr>
        <w:br w:type="page"/>
      </w:r>
    </w:p>
    <w:p w:rsidR="00870ACB" w:rsidRPr="00794B51" w:rsidRDefault="00870ACB" w:rsidP="00794B51">
      <w:pPr>
        <w:pStyle w:val="LEVRAITITRE1"/>
        <w:rPr>
          <w:i w:val="0"/>
          <w:iCs w:val="0"/>
          <w:sz w:val="24"/>
        </w:rPr>
      </w:pPr>
      <w:r w:rsidRPr="00794B51">
        <w:rPr>
          <w:i w:val="0"/>
          <w:iCs w:val="0"/>
        </w:rPr>
        <w:lastRenderedPageBreak/>
        <w:t>ENGAGEMENT DANS LE TEMPS et INDEXATION</w:t>
      </w:r>
    </w:p>
    <w:p w:rsidR="00870ACB" w:rsidRPr="004D071E" w:rsidRDefault="00870ACB" w:rsidP="00BD1B9A">
      <w:pPr>
        <w:spacing w:after="0"/>
        <w:ind w:left="-142"/>
        <w:rPr>
          <w:rFonts w:ascii="Calibri Light" w:hAnsi="Calibri Light" w:cs="Calibri Light"/>
          <w:sz w:val="28"/>
          <w:szCs w:val="28"/>
        </w:rPr>
      </w:pPr>
    </w:p>
    <w:p w:rsidR="00870ACB" w:rsidRPr="004D071E" w:rsidRDefault="00870ACB" w:rsidP="003374DC">
      <w:pPr>
        <w:spacing w:after="0"/>
        <w:ind w:left="284"/>
        <w:jc w:val="both"/>
        <w:rPr>
          <w:rFonts w:ascii="Calibri Light" w:hAnsi="Calibri Light" w:cs="Calibri Light"/>
          <w:b/>
          <w:bCs/>
          <w:sz w:val="28"/>
          <w:szCs w:val="28"/>
        </w:rPr>
      </w:pPr>
      <w:r>
        <w:rPr>
          <w:rFonts w:ascii="Calibri Light" w:hAnsi="Calibri Light" w:cs="Calibri Light"/>
          <w:b/>
          <w:bCs/>
          <w:sz w:val="28"/>
          <w:szCs w:val="28"/>
          <w:u w:val="single"/>
        </w:rPr>
        <w:t xml:space="preserve">1. </w:t>
      </w: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870ACB" w:rsidRPr="00794B51" w:rsidRDefault="00870ACB" w:rsidP="003374DC">
      <w:pPr>
        <w:spacing w:after="0"/>
        <w:ind w:left="-142"/>
        <w:jc w:val="both"/>
        <w:rPr>
          <w:rFonts w:ascii="Calibri Light" w:hAnsi="Calibri Light" w:cs="Calibri Light"/>
          <w:sz w:val="22"/>
        </w:rPr>
      </w:pPr>
    </w:p>
    <w:p w:rsidR="00870ACB" w:rsidRDefault="00870ACB" w:rsidP="003374DC">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870ACB" w:rsidRPr="00B970C9" w:rsidRDefault="00870ACB" w:rsidP="003374DC">
      <w:pPr>
        <w:spacing w:after="0"/>
        <w:ind w:left="-142"/>
        <w:jc w:val="both"/>
        <w:rPr>
          <w:rFonts w:ascii="Calibri Light" w:hAnsi="Calibri Light" w:cs="Calibri Light"/>
          <w:sz w:val="24"/>
          <w:szCs w:val="24"/>
        </w:rPr>
      </w:pPr>
    </w:p>
    <w:p w:rsidR="00870ACB" w:rsidRDefault="00870ACB" w:rsidP="003374DC">
      <w:pPr>
        <w:spacing w:after="0"/>
        <w:ind w:left="284"/>
        <w:jc w:val="both"/>
        <w:rPr>
          <w:rFonts w:ascii="Calibri Light" w:hAnsi="Calibri Light" w:cs="Calibri Light"/>
          <w:sz w:val="24"/>
          <w:szCs w:val="28"/>
        </w:rPr>
      </w:pPr>
      <w:r>
        <w:rPr>
          <w:rFonts w:ascii="Calibri Light" w:hAnsi="Calibri Light" w:cs="Calibri Light"/>
          <w:b/>
          <w:bCs/>
          <w:sz w:val="28"/>
          <w:szCs w:val="28"/>
          <w:u w:val="single"/>
        </w:rPr>
        <w:t>2. I</w:t>
      </w:r>
      <w:r w:rsidRPr="004D071E">
        <w:rPr>
          <w:rFonts w:ascii="Calibri Light" w:hAnsi="Calibri Light" w:cs="Calibri Light"/>
          <w:b/>
          <w:bCs/>
          <w:sz w:val="28"/>
          <w:szCs w:val="28"/>
          <w:u w:val="single"/>
        </w:rPr>
        <w:t>ndexation</w:t>
      </w:r>
      <w:r>
        <w:rPr>
          <w:rFonts w:ascii="Calibri Light" w:hAnsi="Calibri Light" w:cs="Calibri Light"/>
          <w:b/>
          <w:bCs/>
          <w:sz w:val="28"/>
          <w:szCs w:val="28"/>
          <w:u w:val="single"/>
        </w:rPr>
        <w:t xml:space="preserve"> ou Taux de révision</w:t>
      </w:r>
    </w:p>
    <w:p w:rsidR="00870ACB" w:rsidRPr="00794B51" w:rsidRDefault="00870ACB" w:rsidP="003374DC">
      <w:pPr>
        <w:spacing w:before="240" w:after="0"/>
        <w:ind w:left="-142"/>
        <w:jc w:val="both"/>
        <w:rPr>
          <w:rFonts w:ascii="Calibri Light" w:hAnsi="Calibri Light" w:cs="Calibri Light"/>
        </w:rPr>
      </w:pPr>
      <w:r>
        <w:rPr>
          <w:rFonts w:ascii="Calibri Light" w:hAnsi="Calibri Light" w:cs="Calibri Light"/>
          <w:sz w:val="24"/>
          <w:szCs w:val="28"/>
        </w:rPr>
        <w:t>Le candidat devra choisir entre une offre forfaitaire indexée sur l’indice FFB et une offre comprenant un taux de révision appliqué à la masse salariale.</w:t>
      </w:r>
    </w:p>
    <w:p w:rsidR="00870ACB" w:rsidRPr="00794B51" w:rsidRDefault="00870ACB" w:rsidP="003374DC">
      <w:pPr>
        <w:spacing w:after="0"/>
        <w:ind w:left="-142"/>
        <w:jc w:val="both"/>
        <w:rPr>
          <w:rFonts w:ascii="Calibri Light" w:hAnsi="Calibri Light" w:cs="Calibri Light"/>
          <w:sz w:val="28"/>
          <w:szCs w:val="28"/>
        </w:rPr>
      </w:pPr>
    </w:p>
    <w:p w:rsidR="00870ACB" w:rsidRDefault="00870ACB" w:rsidP="003374DC">
      <w:pPr>
        <w:pStyle w:val="Paragraphedeliste"/>
        <w:numPr>
          <w:ilvl w:val="0"/>
          <w:numId w:val="32"/>
        </w:numPr>
        <w:spacing w:after="0"/>
        <w:jc w:val="both"/>
        <w:rPr>
          <w:rFonts w:ascii="Calibri Light" w:hAnsi="Calibri Light" w:cs="Calibri Light"/>
          <w:sz w:val="24"/>
          <w:szCs w:val="28"/>
        </w:rPr>
      </w:pPr>
      <w:r w:rsidRPr="00346302">
        <w:rPr>
          <w:rFonts w:ascii="Calibri Light" w:hAnsi="Calibri Light" w:cs="Calibri Light"/>
          <w:b/>
          <w:sz w:val="24"/>
          <w:szCs w:val="28"/>
          <w:u w:val="single"/>
        </w:rPr>
        <w:t>INDEXATION :</w:t>
      </w:r>
      <w:r>
        <w:rPr>
          <w:rFonts w:ascii="Calibri Light" w:hAnsi="Calibri Light" w:cs="Calibri Light"/>
          <w:sz w:val="24"/>
          <w:szCs w:val="28"/>
        </w:rPr>
        <w:t xml:space="preserve"> </w:t>
      </w:r>
      <w:r w:rsidRPr="00346302">
        <w:rPr>
          <w:rFonts w:ascii="Calibri Light" w:hAnsi="Calibri Light" w:cs="Calibri Light"/>
          <w:sz w:val="24"/>
          <w:szCs w:val="28"/>
        </w:rPr>
        <w:t xml:space="preserve">Lorsque la prime est forfaitaire,  elle est indexée à chaque échéance anniversaire sur l’indice « FFB» publié par la Fédération Française du Bâtiment ; l’indice de base retenu par le candidat étant le suivant :  </w:t>
      </w:r>
    </w:p>
    <w:p w:rsidR="00870ACB" w:rsidRPr="004D071E" w:rsidRDefault="00870ACB" w:rsidP="003374DC">
      <w:pPr>
        <w:pStyle w:val="En-tte"/>
        <w:pBdr>
          <w:bottom w:val="single" w:sz="6" w:space="1" w:color="auto"/>
        </w:pBdr>
        <w:tabs>
          <w:tab w:val="left" w:leader="underscore" w:pos="3969"/>
          <w:tab w:val="left" w:leader="underscore" w:pos="5670"/>
        </w:tabs>
        <w:spacing w:before="240" w:after="0"/>
        <w:ind w:left="567"/>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rsidR="00870ACB" w:rsidRDefault="00870ACB" w:rsidP="003374DC">
      <w:pPr>
        <w:spacing w:after="0"/>
        <w:jc w:val="both"/>
        <w:rPr>
          <w:rFonts w:ascii="Calibri Light" w:hAnsi="Calibri Light" w:cs="Calibri Light"/>
          <w:sz w:val="24"/>
          <w:szCs w:val="28"/>
        </w:rPr>
      </w:pPr>
    </w:p>
    <w:p w:rsidR="00870ACB" w:rsidRPr="00346302" w:rsidRDefault="00870ACB" w:rsidP="003374DC">
      <w:pPr>
        <w:spacing w:after="0"/>
        <w:jc w:val="both"/>
        <w:rPr>
          <w:rFonts w:ascii="Calibri Light" w:hAnsi="Calibri Light" w:cs="Calibri Light"/>
          <w:sz w:val="24"/>
          <w:szCs w:val="28"/>
        </w:rPr>
      </w:pPr>
    </w:p>
    <w:p w:rsidR="00870ACB" w:rsidRPr="00346302" w:rsidRDefault="00870ACB" w:rsidP="003374DC">
      <w:pPr>
        <w:pStyle w:val="Paragraphedeliste"/>
        <w:numPr>
          <w:ilvl w:val="0"/>
          <w:numId w:val="32"/>
        </w:numPr>
        <w:spacing w:after="0"/>
        <w:jc w:val="both"/>
        <w:rPr>
          <w:rFonts w:ascii="Calibri Light" w:hAnsi="Calibri Light" w:cs="Calibri Light"/>
          <w:sz w:val="24"/>
          <w:szCs w:val="28"/>
        </w:rPr>
      </w:pPr>
      <w:r w:rsidRPr="00346302">
        <w:rPr>
          <w:rFonts w:ascii="Calibri Light" w:hAnsi="Calibri Light" w:cs="Calibri Light"/>
          <w:b/>
          <w:bCs/>
          <w:sz w:val="24"/>
          <w:szCs w:val="28"/>
          <w:u w:val="single"/>
        </w:rPr>
        <w:t>TAUX DE R</w:t>
      </w:r>
      <w:r>
        <w:rPr>
          <w:rFonts w:ascii="Calibri Light" w:hAnsi="Calibri Light" w:cs="Calibri Light"/>
          <w:b/>
          <w:bCs/>
          <w:sz w:val="24"/>
          <w:szCs w:val="28"/>
          <w:u w:val="single"/>
        </w:rPr>
        <w:t>É</w:t>
      </w:r>
      <w:r w:rsidRPr="00346302">
        <w:rPr>
          <w:rFonts w:ascii="Calibri Light" w:hAnsi="Calibri Light" w:cs="Calibri Light"/>
          <w:b/>
          <w:bCs/>
          <w:sz w:val="24"/>
          <w:szCs w:val="28"/>
          <w:u w:val="single"/>
        </w:rPr>
        <w:t>VISION</w:t>
      </w:r>
      <w:r w:rsidRPr="00346302">
        <w:rPr>
          <w:rFonts w:ascii="Calibri Light" w:hAnsi="Calibri Light" w:cs="Calibri Light"/>
          <w:b/>
          <w:bCs/>
          <w:sz w:val="24"/>
          <w:szCs w:val="28"/>
        </w:rPr>
        <w:t> :</w:t>
      </w:r>
      <w:r>
        <w:rPr>
          <w:rFonts w:ascii="Calibri Light" w:hAnsi="Calibri Light" w:cs="Calibri Light"/>
          <w:b/>
          <w:bCs/>
          <w:sz w:val="24"/>
          <w:szCs w:val="28"/>
        </w:rPr>
        <w:t xml:space="preserve"> </w:t>
      </w:r>
      <w:r w:rsidRPr="00346302">
        <w:rPr>
          <w:rFonts w:ascii="Calibri Light" w:hAnsi="Calibri Light" w:cs="Calibri Light"/>
          <w:sz w:val="24"/>
          <w:szCs w:val="28"/>
        </w:rPr>
        <w:t>Lorsque la prime comprend un taux de révision,  la prime prévisionnelle sera émise au 1</w:t>
      </w:r>
      <w:r w:rsidRPr="00346302">
        <w:rPr>
          <w:rFonts w:ascii="Calibri Light" w:hAnsi="Calibri Light" w:cs="Calibri Light"/>
          <w:sz w:val="24"/>
          <w:szCs w:val="28"/>
          <w:vertAlign w:val="superscript"/>
        </w:rPr>
        <w:t>er</w:t>
      </w:r>
      <w:r w:rsidRPr="00346302">
        <w:rPr>
          <w:rFonts w:ascii="Calibri Light" w:hAnsi="Calibri Light" w:cs="Calibri Light"/>
          <w:sz w:val="24"/>
          <w:szCs w:val="28"/>
        </w:rPr>
        <w:t xml:space="preserve"> janvier sur la base des salaires connus de l’assureur et sera révisée N+1 après déclaration des salaires par la collectivité et application du taux qui est fixe. </w:t>
      </w:r>
    </w:p>
    <w:p w:rsidR="00870ACB" w:rsidRPr="00794B51" w:rsidRDefault="00870ACB" w:rsidP="00794B51">
      <w:pPr>
        <w:pStyle w:val="En-tte"/>
        <w:spacing w:after="0"/>
        <w:ind w:left="-142"/>
        <w:jc w:val="both"/>
        <w:rPr>
          <w:rFonts w:ascii="Calibri Light" w:hAnsi="Calibri Light" w:cs="Calibri Light"/>
        </w:rPr>
      </w:pPr>
    </w:p>
    <w:p w:rsidR="00870ACB" w:rsidRPr="00794B51" w:rsidRDefault="00870ACB" w:rsidP="00794B51">
      <w:pPr>
        <w:pStyle w:val="En-tte"/>
        <w:spacing w:after="0"/>
        <w:ind w:left="-142"/>
        <w:jc w:val="both"/>
        <w:rPr>
          <w:rFonts w:ascii="Calibri Light" w:hAnsi="Calibri Light" w:cs="Calibri Light"/>
        </w:rPr>
      </w:pPr>
    </w:p>
    <w:p w:rsidR="00870ACB" w:rsidRDefault="00870ACB" w:rsidP="004D071E">
      <w:pPr>
        <w:pStyle w:val="En-tte"/>
        <w:spacing w:after="0"/>
        <w:ind w:left="-142"/>
        <w:jc w:val="right"/>
        <w:rPr>
          <w:rFonts w:ascii="Calibri Light" w:hAnsi="Calibri Light" w:cs="Calibri Light"/>
          <w:sz w:val="24"/>
          <w:szCs w:val="28"/>
        </w:rPr>
      </w:pPr>
    </w:p>
    <w:p w:rsidR="00870ACB" w:rsidRPr="004D071E" w:rsidRDefault="00870ACB"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870ACB" w:rsidRPr="00B00204" w:rsidRDefault="00870ACB" w:rsidP="00B00204">
      <w:pPr>
        <w:pStyle w:val="En-tte"/>
        <w:spacing w:after="0"/>
        <w:jc w:val="both"/>
        <w:rPr>
          <w:rFonts w:ascii="Calibri Light" w:hAnsi="Calibri Light" w:cs="Calibri Light"/>
        </w:rPr>
      </w:pPr>
      <w:r w:rsidRPr="00794B51">
        <w:rPr>
          <w:rFonts w:ascii="Calibri Light" w:hAnsi="Calibri Light" w:cs="Calibri Light"/>
        </w:rPr>
        <w:br w:type="page"/>
      </w:r>
    </w:p>
    <w:p w:rsidR="00870ACB" w:rsidRPr="00B00204" w:rsidRDefault="00870ACB" w:rsidP="00B00204">
      <w:pPr>
        <w:pStyle w:val="LEVRAITITRE1"/>
        <w:rPr>
          <w:i w:val="0"/>
          <w:iCs w:val="0"/>
        </w:rPr>
      </w:pPr>
      <w:r w:rsidRPr="00B00204">
        <w:rPr>
          <w:i w:val="0"/>
          <w:iCs w:val="0"/>
        </w:rPr>
        <w:lastRenderedPageBreak/>
        <w:t>LETTRE d’ENGAGEMENT « SERVICES »</w:t>
      </w:r>
    </w:p>
    <w:p w:rsidR="00870ACB" w:rsidRPr="00C502E6" w:rsidRDefault="00870ACB"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870ACB" w:rsidRPr="00C502E6" w:rsidRDefault="00870ACB" w:rsidP="00BD1B9A">
      <w:pPr>
        <w:spacing w:after="0"/>
        <w:ind w:right="424" w:firstLine="567"/>
        <w:jc w:val="both"/>
        <w:rPr>
          <w:rFonts w:ascii="Calibri Light" w:hAnsi="Calibri Light" w:cs="Calibri Light"/>
          <w:sz w:val="24"/>
        </w:rPr>
      </w:pPr>
    </w:p>
    <w:p w:rsidR="00870ACB" w:rsidRPr="00C502E6" w:rsidRDefault="00870ACB" w:rsidP="00BD1B9A">
      <w:pPr>
        <w:spacing w:after="0"/>
        <w:ind w:right="424" w:firstLine="567"/>
        <w:jc w:val="both"/>
        <w:rPr>
          <w:rFonts w:ascii="Calibri Light" w:hAnsi="Calibri Light" w:cs="Calibri Light"/>
          <w:sz w:val="24"/>
        </w:rPr>
      </w:pPr>
    </w:p>
    <w:p w:rsidR="00870ACB" w:rsidRPr="00C502E6" w:rsidRDefault="00870ACB"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870ACB" w:rsidRPr="00C502E6" w:rsidRDefault="00870ACB" w:rsidP="00B00204">
      <w:pPr>
        <w:spacing w:after="0"/>
        <w:ind w:right="424" w:firstLine="567"/>
        <w:jc w:val="both"/>
        <w:rPr>
          <w:rFonts w:ascii="Calibri Light" w:hAnsi="Calibri Light" w:cs="Calibri Light"/>
          <w:i/>
          <w:sz w:val="24"/>
        </w:rPr>
      </w:pPr>
    </w:p>
    <w:p w:rsidR="00870ACB" w:rsidRDefault="00870ACB" w:rsidP="00E00EF1">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rsidR="00870ACB" w:rsidRPr="00E00EF1" w:rsidRDefault="00870ACB" w:rsidP="00E00EF1">
      <w:pPr>
        <w:spacing w:after="0"/>
        <w:ind w:left="1134" w:right="424"/>
        <w:jc w:val="both"/>
        <w:rPr>
          <w:rFonts w:ascii="Calibri Light" w:hAnsi="Calibri Light" w:cs="Calibri Light"/>
          <w:i/>
          <w:sz w:val="10"/>
          <w:szCs w:val="10"/>
        </w:rPr>
      </w:pPr>
    </w:p>
    <w:p w:rsidR="00870ACB" w:rsidRDefault="00870ACB"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870ACB" w:rsidRPr="007F4AAA" w:rsidRDefault="00870ACB" w:rsidP="007F4AAA">
      <w:pPr>
        <w:spacing w:after="0"/>
        <w:ind w:right="424"/>
        <w:jc w:val="both"/>
        <w:rPr>
          <w:rFonts w:ascii="Calibri Light" w:hAnsi="Calibri Light" w:cs="Calibri Light"/>
          <w:i/>
          <w:sz w:val="10"/>
          <w:szCs w:val="10"/>
        </w:rPr>
      </w:pPr>
    </w:p>
    <w:p w:rsidR="00870ACB" w:rsidRDefault="00870ACB"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870ACB" w:rsidRPr="007F4AAA" w:rsidRDefault="00870ACB" w:rsidP="007F4AAA">
      <w:pPr>
        <w:spacing w:after="0"/>
        <w:ind w:right="424"/>
        <w:jc w:val="both"/>
        <w:rPr>
          <w:rFonts w:ascii="Calibri Light" w:hAnsi="Calibri Light" w:cs="Calibri Light"/>
          <w:i/>
          <w:sz w:val="10"/>
          <w:szCs w:val="10"/>
        </w:rPr>
      </w:pPr>
    </w:p>
    <w:p w:rsidR="00870ACB" w:rsidRPr="007F4AAA" w:rsidRDefault="00870ACB"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870ACB"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870ACB" w:rsidRPr="007F4AAA" w:rsidRDefault="00870ACB" w:rsidP="007F4AAA">
      <w:pPr>
        <w:spacing w:after="0"/>
        <w:ind w:left="1699" w:right="424"/>
        <w:jc w:val="both"/>
        <w:rPr>
          <w:rFonts w:ascii="Calibri Light" w:hAnsi="Calibri Light" w:cs="Calibri Light"/>
          <w:i/>
          <w:sz w:val="10"/>
          <w:szCs w:val="10"/>
        </w:rPr>
      </w:pPr>
    </w:p>
    <w:p w:rsidR="00870ACB" w:rsidRDefault="00870ACB"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870ACB" w:rsidRPr="007F4AAA" w:rsidRDefault="00870ACB" w:rsidP="007F4AAA">
      <w:pPr>
        <w:spacing w:after="0"/>
        <w:ind w:left="1134" w:right="424"/>
        <w:jc w:val="both"/>
        <w:rPr>
          <w:rFonts w:ascii="Calibri Light" w:hAnsi="Calibri Light" w:cs="Calibri Light"/>
          <w:i/>
          <w:sz w:val="10"/>
          <w:szCs w:val="10"/>
        </w:rPr>
      </w:pPr>
    </w:p>
    <w:p w:rsidR="00870ACB" w:rsidRPr="00C502E6" w:rsidRDefault="00870ACB"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870ACB" w:rsidRPr="00C502E6" w:rsidRDefault="00870ACB"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870ACB" w:rsidRPr="00C502E6" w:rsidRDefault="00870ACB" w:rsidP="00B00204">
      <w:pPr>
        <w:spacing w:after="0"/>
        <w:ind w:right="424"/>
        <w:jc w:val="both"/>
        <w:rPr>
          <w:rFonts w:ascii="Calibri Light" w:hAnsi="Calibri Light" w:cs="Calibri Light"/>
          <w:i/>
          <w:sz w:val="24"/>
        </w:rPr>
      </w:pPr>
    </w:p>
    <w:p w:rsidR="00870ACB" w:rsidRPr="00C502E6" w:rsidRDefault="00870ACB" w:rsidP="00BD1B9A">
      <w:pPr>
        <w:spacing w:after="0"/>
        <w:ind w:right="424"/>
        <w:jc w:val="both"/>
        <w:rPr>
          <w:rFonts w:ascii="Calibri Light" w:hAnsi="Calibri Light" w:cs="Calibri Light"/>
          <w:i/>
          <w:sz w:val="24"/>
        </w:rPr>
      </w:pPr>
    </w:p>
    <w:p w:rsidR="00870ACB" w:rsidRPr="00C502E6" w:rsidRDefault="00870ACB"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870ACB" w:rsidRPr="00C502E6" w:rsidRDefault="00870ACB" w:rsidP="00BD1B9A">
      <w:pPr>
        <w:spacing w:after="0"/>
        <w:ind w:right="424"/>
        <w:jc w:val="both"/>
        <w:rPr>
          <w:rFonts w:ascii="Calibri Light" w:hAnsi="Calibri Light" w:cs="Calibri Light"/>
          <w:sz w:val="24"/>
        </w:rPr>
      </w:pPr>
    </w:p>
    <w:p w:rsidR="00870ACB" w:rsidRPr="00C502E6" w:rsidRDefault="00870ACB"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870ACB" w:rsidRPr="00B00204" w:rsidRDefault="00870ACB" w:rsidP="00B00204">
      <w:pPr>
        <w:pStyle w:val="LEVRAITITRE1"/>
        <w:rPr>
          <w:i w:val="0"/>
          <w:iCs w:val="0"/>
        </w:rPr>
      </w:pPr>
      <w:r w:rsidRPr="00B00204">
        <w:rPr>
          <w:i w:val="0"/>
          <w:iCs w:val="0"/>
        </w:rPr>
        <w:lastRenderedPageBreak/>
        <w:t>LETTRE d’ENGAGEMENT « SERVICES »</w:t>
      </w:r>
    </w:p>
    <w:p w:rsidR="00870ACB" w:rsidRPr="00C502E6" w:rsidRDefault="00870ACB"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870ACB" w:rsidRPr="00C502E6" w:rsidRDefault="00870ACB" w:rsidP="00BD1B9A">
      <w:pPr>
        <w:spacing w:after="0"/>
        <w:ind w:right="424" w:firstLine="567"/>
        <w:jc w:val="both"/>
        <w:rPr>
          <w:rFonts w:ascii="Calibri Light" w:hAnsi="Calibri Light" w:cs="Calibri Light"/>
          <w:sz w:val="24"/>
        </w:rPr>
      </w:pPr>
    </w:p>
    <w:p w:rsidR="00870ACB" w:rsidRPr="00C502E6" w:rsidRDefault="00870ACB" w:rsidP="00BD1B9A">
      <w:pPr>
        <w:spacing w:after="0"/>
        <w:ind w:right="424" w:firstLine="567"/>
        <w:jc w:val="both"/>
        <w:rPr>
          <w:rFonts w:ascii="Calibri Light" w:hAnsi="Calibri Light" w:cs="Calibri Light"/>
          <w:sz w:val="24"/>
        </w:rPr>
      </w:pPr>
    </w:p>
    <w:p w:rsidR="00870ACB" w:rsidRPr="00C502E6" w:rsidRDefault="00870ACB"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870ACB" w:rsidRPr="00C502E6" w:rsidRDefault="00870ACB" w:rsidP="00BD1B9A">
      <w:pPr>
        <w:spacing w:after="0"/>
        <w:ind w:right="424" w:firstLine="567"/>
        <w:jc w:val="both"/>
        <w:rPr>
          <w:rFonts w:ascii="Calibri Light" w:hAnsi="Calibri Light" w:cs="Calibri Light"/>
          <w:i/>
          <w:sz w:val="24"/>
        </w:rPr>
      </w:pPr>
    </w:p>
    <w:p w:rsidR="00870ACB" w:rsidRDefault="00870ACB"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rsidR="00870ACB" w:rsidRPr="00062351" w:rsidRDefault="00870ACB" w:rsidP="00062351">
      <w:pPr>
        <w:spacing w:after="0"/>
        <w:ind w:left="1134" w:right="424"/>
        <w:jc w:val="both"/>
        <w:rPr>
          <w:rFonts w:ascii="Calibri Light" w:hAnsi="Calibri Light" w:cs="Calibri Light"/>
          <w:i/>
          <w:sz w:val="10"/>
          <w:szCs w:val="10"/>
        </w:rPr>
      </w:pPr>
    </w:p>
    <w:p w:rsidR="00870ACB" w:rsidRDefault="00870ACB" w:rsidP="00062351">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870ACB" w:rsidRPr="005B7611" w:rsidRDefault="00870ACB" w:rsidP="005B7611">
      <w:pPr>
        <w:spacing w:after="0"/>
        <w:ind w:left="1134" w:right="424"/>
        <w:jc w:val="both"/>
        <w:rPr>
          <w:rFonts w:ascii="Calibri Light" w:hAnsi="Calibri Light" w:cs="Calibri Light"/>
          <w:i/>
          <w:sz w:val="10"/>
          <w:szCs w:val="10"/>
        </w:rPr>
      </w:pPr>
    </w:p>
    <w:p w:rsidR="00870ACB" w:rsidRDefault="00870ACB"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870ACB" w:rsidRPr="00062351" w:rsidRDefault="00870ACB" w:rsidP="00062351">
      <w:pPr>
        <w:spacing w:after="0"/>
        <w:ind w:right="424"/>
        <w:jc w:val="both"/>
        <w:rPr>
          <w:rFonts w:ascii="Calibri Light" w:hAnsi="Calibri Light" w:cs="Calibri Light"/>
          <w:i/>
          <w:sz w:val="10"/>
          <w:szCs w:val="10"/>
        </w:rPr>
      </w:pPr>
    </w:p>
    <w:p w:rsidR="00870ACB" w:rsidRPr="00C502E6" w:rsidRDefault="00870ACB"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870ACB"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870ACB" w:rsidRPr="00062351" w:rsidRDefault="00870ACB" w:rsidP="00062351">
      <w:pPr>
        <w:spacing w:after="0"/>
        <w:ind w:left="1699" w:right="424"/>
        <w:jc w:val="both"/>
        <w:rPr>
          <w:rFonts w:ascii="Calibri Light" w:hAnsi="Calibri Light" w:cs="Calibri Light"/>
          <w:i/>
          <w:sz w:val="10"/>
          <w:szCs w:val="10"/>
        </w:rPr>
      </w:pPr>
    </w:p>
    <w:p w:rsidR="00870ACB" w:rsidRDefault="00870ACB"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870ACB" w:rsidRPr="00062351" w:rsidRDefault="00870ACB" w:rsidP="00062351">
      <w:pPr>
        <w:spacing w:after="0"/>
        <w:ind w:left="1134" w:right="424"/>
        <w:jc w:val="both"/>
        <w:rPr>
          <w:rFonts w:ascii="Calibri Light" w:hAnsi="Calibri Light" w:cs="Calibri Light"/>
          <w:i/>
          <w:sz w:val="10"/>
          <w:szCs w:val="10"/>
        </w:rPr>
      </w:pPr>
    </w:p>
    <w:p w:rsidR="00870ACB" w:rsidRPr="00C502E6" w:rsidRDefault="00870ACB"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870ACB" w:rsidRPr="00C502E6" w:rsidRDefault="00870ACB"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870ACB" w:rsidRPr="00C502E6" w:rsidRDefault="00870ACB" w:rsidP="00BD1B9A">
      <w:pPr>
        <w:spacing w:after="0"/>
        <w:ind w:right="424"/>
        <w:jc w:val="both"/>
        <w:rPr>
          <w:rFonts w:ascii="Calibri Light" w:hAnsi="Calibri Light" w:cs="Calibri Light"/>
          <w:i/>
          <w:sz w:val="24"/>
        </w:rPr>
      </w:pPr>
    </w:p>
    <w:p w:rsidR="00870ACB" w:rsidRPr="00C502E6" w:rsidRDefault="00870ACB" w:rsidP="00BD1B9A">
      <w:pPr>
        <w:spacing w:after="0"/>
        <w:ind w:right="424"/>
        <w:jc w:val="both"/>
        <w:rPr>
          <w:rFonts w:ascii="Calibri Light" w:hAnsi="Calibri Light" w:cs="Calibri Light"/>
          <w:i/>
          <w:sz w:val="24"/>
        </w:rPr>
      </w:pPr>
    </w:p>
    <w:p w:rsidR="00870ACB" w:rsidRPr="00C502E6" w:rsidRDefault="00870ACB"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870ACB" w:rsidRPr="00C502E6" w:rsidRDefault="00870ACB" w:rsidP="00BD1B9A">
      <w:pPr>
        <w:spacing w:after="0"/>
        <w:ind w:right="424" w:firstLine="567"/>
        <w:jc w:val="both"/>
        <w:rPr>
          <w:rFonts w:ascii="Calibri Light" w:hAnsi="Calibri Light" w:cs="Calibri Light"/>
          <w:sz w:val="24"/>
        </w:rPr>
      </w:pPr>
    </w:p>
    <w:p w:rsidR="00870ACB" w:rsidRPr="00C502E6" w:rsidRDefault="00870ACB" w:rsidP="00C2724B">
      <w:pPr>
        <w:spacing w:after="0"/>
        <w:rPr>
          <w:rFonts w:ascii="Calibri Light" w:hAnsi="Calibri Light" w:cs="Calibri Light"/>
        </w:rPr>
      </w:pPr>
      <w:r w:rsidRPr="00C502E6">
        <w:rPr>
          <w:rFonts w:ascii="Calibri Light" w:hAnsi="Calibri Light" w:cs="Calibri Light"/>
        </w:rPr>
        <w:br w:type="page"/>
      </w:r>
    </w:p>
    <w:p w:rsidR="00870ACB" w:rsidRPr="00062351" w:rsidRDefault="00870ACB" w:rsidP="00062351">
      <w:pPr>
        <w:pStyle w:val="LEVRAITITRE1"/>
        <w:rPr>
          <w:i w:val="0"/>
          <w:iCs w:val="0"/>
        </w:rPr>
      </w:pPr>
      <w:r w:rsidRPr="00062351">
        <w:rPr>
          <w:i w:val="0"/>
          <w:iCs w:val="0"/>
        </w:rPr>
        <w:lastRenderedPageBreak/>
        <w:t xml:space="preserve">MANDAT de l’ORGANISME ASSUREUR </w:t>
      </w:r>
    </w:p>
    <w:p w:rsidR="00870ACB" w:rsidRPr="00D64BFA" w:rsidRDefault="00870ACB" w:rsidP="00062351">
      <w:pPr>
        <w:pStyle w:val="LEVRAITITRE1"/>
        <w:rPr>
          <w:i w:val="0"/>
          <w:iCs w:val="0"/>
          <w:sz w:val="28"/>
          <w:szCs w:val="28"/>
        </w:rPr>
      </w:pPr>
      <w:r w:rsidRPr="00D64BFA">
        <w:rPr>
          <w:i w:val="0"/>
          <w:iCs w:val="0"/>
          <w:sz w:val="28"/>
          <w:szCs w:val="28"/>
        </w:rPr>
        <w:t>à l’intermédiaire d’assurances (Agent ou Courtier)</w:t>
      </w:r>
    </w:p>
    <w:p w:rsidR="00870ACB" w:rsidRPr="00C502E6" w:rsidRDefault="00870ACB"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870ACB" w:rsidRPr="00C502E6" w:rsidRDefault="00870ACB" w:rsidP="00BD1B9A">
      <w:pPr>
        <w:spacing w:after="0"/>
        <w:rPr>
          <w:rFonts w:ascii="Calibri Light" w:hAnsi="Calibri Light" w:cs="Calibri Light"/>
          <w:sz w:val="24"/>
          <w:szCs w:val="24"/>
        </w:rPr>
      </w:pPr>
    </w:p>
    <w:p w:rsidR="00870ACB" w:rsidRDefault="00870ACB" w:rsidP="00BD1B9A">
      <w:pPr>
        <w:tabs>
          <w:tab w:val="left" w:pos="4820"/>
          <w:tab w:val="left" w:leader="dot" w:pos="9639"/>
        </w:tabs>
        <w:spacing w:after="0"/>
        <w:jc w:val="both"/>
        <w:rPr>
          <w:rFonts w:ascii="Calibri Light" w:hAnsi="Calibri Light" w:cs="Calibri Light"/>
          <w:i/>
          <w:iCs/>
          <w:sz w:val="24"/>
        </w:rPr>
      </w:pPr>
    </w:p>
    <w:p w:rsidR="00870ACB" w:rsidRPr="00C502E6" w:rsidRDefault="00870ACB"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70ACB" w:rsidRPr="00C502E6" w:rsidRDefault="00870ACB" w:rsidP="00BD1B9A">
      <w:pPr>
        <w:tabs>
          <w:tab w:val="left" w:pos="4820"/>
          <w:tab w:val="left" w:leader="dot" w:pos="9639"/>
        </w:tabs>
        <w:spacing w:after="0"/>
        <w:jc w:val="both"/>
        <w:rPr>
          <w:rFonts w:ascii="Calibri Light" w:hAnsi="Calibri Light" w:cs="Calibri Light"/>
          <w:i/>
          <w:iCs/>
          <w:sz w:val="24"/>
        </w:rPr>
      </w:pPr>
    </w:p>
    <w:p w:rsidR="00870ACB" w:rsidRPr="00C502E6" w:rsidRDefault="00870ACB"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70ACB" w:rsidRPr="00C502E6" w:rsidRDefault="00870ACB" w:rsidP="00BD1B9A">
      <w:pPr>
        <w:spacing w:after="0"/>
        <w:ind w:left="567"/>
        <w:jc w:val="both"/>
        <w:rPr>
          <w:rFonts w:ascii="Calibri Light" w:hAnsi="Calibri Light" w:cs="Calibri Light"/>
          <w:i/>
          <w:sz w:val="24"/>
          <w:szCs w:val="24"/>
          <w:u w:val="single"/>
        </w:rPr>
      </w:pPr>
    </w:p>
    <w:p w:rsidR="00870ACB" w:rsidRPr="00C502E6" w:rsidRDefault="00870ACB"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870ACB" w:rsidRPr="00C502E6" w:rsidRDefault="00870ACB" w:rsidP="00BD1B9A">
      <w:pPr>
        <w:spacing w:after="0"/>
        <w:ind w:left="567"/>
        <w:jc w:val="both"/>
        <w:rPr>
          <w:rFonts w:ascii="Calibri Light" w:hAnsi="Calibri Light" w:cs="Calibri Light"/>
          <w:i/>
          <w:sz w:val="16"/>
          <w:szCs w:val="16"/>
        </w:rPr>
      </w:pP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jc w:val="both"/>
        <w:rPr>
          <w:rFonts w:ascii="Calibri Light" w:hAnsi="Calibri Light" w:cs="Calibri Light"/>
          <w:sz w:val="24"/>
          <w:szCs w:val="24"/>
        </w:rPr>
      </w:pPr>
    </w:p>
    <w:p w:rsidR="00870ACB" w:rsidRPr="00C502E6" w:rsidRDefault="00870ACB"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rsidR="00870ACB" w:rsidRPr="00C502E6" w:rsidRDefault="00870ACB" w:rsidP="00BD1B9A">
      <w:pPr>
        <w:spacing w:after="0"/>
        <w:jc w:val="both"/>
        <w:rPr>
          <w:rFonts w:ascii="Calibri Light" w:hAnsi="Calibri Light" w:cs="Calibri Light"/>
          <w:sz w:val="24"/>
          <w:szCs w:val="24"/>
          <w:u w:val="single"/>
        </w:rPr>
      </w:pPr>
    </w:p>
    <w:p w:rsidR="00870ACB" w:rsidRPr="00C502E6" w:rsidRDefault="00870ACB"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70ACB" w:rsidRPr="00C502E6" w:rsidRDefault="00870ACB" w:rsidP="00BD1B9A">
      <w:pPr>
        <w:spacing w:after="0"/>
        <w:jc w:val="both"/>
        <w:rPr>
          <w:rFonts w:ascii="Calibri Light" w:hAnsi="Calibri Light" w:cs="Calibri Light"/>
          <w:sz w:val="24"/>
          <w:szCs w:val="24"/>
          <w:u w:val="single"/>
        </w:rPr>
      </w:pPr>
    </w:p>
    <w:p w:rsidR="00870ACB" w:rsidRPr="00C502E6" w:rsidRDefault="00870ACB"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70ACB" w:rsidRPr="00C502E6" w:rsidRDefault="00870ACB" w:rsidP="00BD1B9A">
      <w:pPr>
        <w:spacing w:after="0"/>
        <w:jc w:val="both"/>
        <w:rPr>
          <w:rFonts w:ascii="Calibri Light" w:hAnsi="Calibri Light" w:cs="Calibri Light"/>
          <w:sz w:val="24"/>
          <w:szCs w:val="24"/>
          <w:u w:val="single"/>
        </w:rPr>
      </w:pPr>
    </w:p>
    <w:p w:rsidR="00870ACB" w:rsidRPr="00C502E6" w:rsidRDefault="00870ACB"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870ACB" w:rsidRPr="00C502E6" w:rsidRDefault="00870ACB" w:rsidP="00BD1B9A">
      <w:pPr>
        <w:spacing w:after="0"/>
        <w:ind w:left="567"/>
        <w:jc w:val="both"/>
        <w:rPr>
          <w:rFonts w:ascii="Calibri Light" w:hAnsi="Calibri Light" w:cs="Calibri Light"/>
          <w:sz w:val="16"/>
          <w:szCs w:val="16"/>
          <w:u w:val="single"/>
        </w:rPr>
      </w:pP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70ACB" w:rsidRPr="00C502E6" w:rsidRDefault="00870ACB" w:rsidP="00BD1B9A">
      <w:pPr>
        <w:spacing w:after="0"/>
        <w:jc w:val="both"/>
        <w:rPr>
          <w:rFonts w:ascii="Calibri Light" w:hAnsi="Calibri Light" w:cs="Calibri Light"/>
          <w:i/>
          <w:sz w:val="24"/>
          <w:szCs w:val="24"/>
        </w:rPr>
      </w:pPr>
    </w:p>
    <w:p w:rsidR="00870ACB" w:rsidRPr="00C502E6" w:rsidRDefault="00870ACB"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d’émettre pour le compte de l’organisme assureur l’offre valant acte d’engagement pour l’attributaire et les réserves au Cahier des Clauses Techniques Particulières, et de signer l’ensemble des documents de la consultation.</w:t>
      </w:r>
    </w:p>
    <w:p w:rsidR="00870ACB" w:rsidRPr="00C502E6" w:rsidRDefault="00870ACB" w:rsidP="00BD1B9A">
      <w:pPr>
        <w:spacing w:after="0"/>
        <w:jc w:val="both"/>
        <w:rPr>
          <w:rFonts w:ascii="Calibri Light" w:hAnsi="Calibri Light" w:cs="Calibri Light"/>
          <w:i/>
          <w:sz w:val="24"/>
          <w:szCs w:val="24"/>
        </w:rPr>
      </w:pPr>
    </w:p>
    <w:p w:rsidR="00870ACB" w:rsidRPr="00C502E6" w:rsidRDefault="00870ACB" w:rsidP="00BD1B9A">
      <w:pPr>
        <w:spacing w:after="0"/>
        <w:jc w:val="both"/>
        <w:rPr>
          <w:rFonts w:ascii="Calibri Light" w:hAnsi="Calibri Light" w:cs="Calibri Light"/>
          <w:i/>
          <w:sz w:val="24"/>
          <w:szCs w:val="24"/>
        </w:rPr>
      </w:pPr>
    </w:p>
    <w:p w:rsidR="00870ACB" w:rsidRPr="00C502E6" w:rsidRDefault="00870ACB"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870ACB" w:rsidRPr="00C502E6" w:rsidRDefault="00870ACB" w:rsidP="00BD1B9A">
      <w:pPr>
        <w:tabs>
          <w:tab w:val="left" w:leader="dot" w:pos="4536"/>
          <w:tab w:val="left" w:leader="dot" w:pos="9072"/>
        </w:tabs>
        <w:spacing w:after="0"/>
        <w:jc w:val="center"/>
        <w:rPr>
          <w:rFonts w:ascii="Calibri Light" w:hAnsi="Calibri Light" w:cs="Calibri Light"/>
          <w:sz w:val="24"/>
          <w:szCs w:val="24"/>
        </w:rPr>
      </w:pPr>
    </w:p>
    <w:p w:rsidR="00870ACB" w:rsidRPr="00C502E6" w:rsidRDefault="00870ACB" w:rsidP="00BD1B9A">
      <w:pPr>
        <w:tabs>
          <w:tab w:val="left" w:leader="dot" w:pos="4536"/>
          <w:tab w:val="left" w:leader="dot" w:pos="9072"/>
        </w:tabs>
        <w:spacing w:after="0"/>
        <w:jc w:val="center"/>
        <w:rPr>
          <w:rFonts w:ascii="Calibri Light" w:hAnsi="Calibri Light" w:cs="Calibri Light"/>
          <w:sz w:val="24"/>
          <w:szCs w:val="24"/>
        </w:rPr>
      </w:pPr>
    </w:p>
    <w:p w:rsidR="00870ACB" w:rsidRPr="00C502E6" w:rsidRDefault="00870ACB"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870ACB" w:rsidRPr="00C502E6" w:rsidRDefault="00870ACB"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870ACB" w:rsidRPr="00C502E6" w:rsidRDefault="00870ACB" w:rsidP="00BD1B9A">
      <w:pPr>
        <w:spacing w:after="0"/>
        <w:jc w:val="center"/>
        <w:rPr>
          <w:rFonts w:ascii="Calibri Light" w:hAnsi="Calibri Light" w:cs="Calibri Light"/>
          <w:sz w:val="16"/>
          <w:szCs w:val="16"/>
        </w:rPr>
      </w:pPr>
    </w:p>
    <w:p w:rsidR="00870ACB" w:rsidRPr="00C502E6" w:rsidRDefault="00870ACB" w:rsidP="00BD1B9A">
      <w:pPr>
        <w:spacing w:after="0"/>
        <w:jc w:val="center"/>
        <w:rPr>
          <w:rFonts w:ascii="Calibri Light" w:hAnsi="Calibri Light" w:cs="Calibri Light"/>
          <w:sz w:val="16"/>
          <w:szCs w:val="16"/>
        </w:rPr>
      </w:pPr>
    </w:p>
    <w:p w:rsidR="00870ACB" w:rsidRPr="00C502E6" w:rsidRDefault="00870ACB" w:rsidP="00BD1B9A">
      <w:pPr>
        <w:spacing w:after="0"/>
        <w:jc w:val="center"/>
        <w:rPr>
          <w:rFonts w:ascii="Calibri Light" w:hAnsi="Calibri Light" w:cs="Calibri Light"/>
          <w:sz w:val="16"/>
          <w:szCs w:val="16"/>
        </w:rPr>
      </w:pPr>
    </w:p>
    <w:p w:rsidR="00870ACB" w:rsidRPr="00C502E6" w:rsidRDefault="00870ACB" w:rsidP="00BD1B9A">
      <w:pPr>
        <w:spacing w:after="0"/>
        <w:jc w:val="center"/>
        <w:rPr>
          <w:rFonts w:ascii="Calibri Light" w:hAnsi="Calibri Light" w:cs="Calibri Light"/>
          <w:sz w:val="16"/>
          <w:szCs w:val="16"/>
        </w:rPr>
      </w:pPr>
    </w:p>
    <w:p w:rsidR="00870ACB" w:rsidRPr="00C502E6" w:rsidRDefault="00870ACB" w:rsidP="00C2724B">
      <w:pPr>
        <w:spacing w:after="0"/>
        <w:rPr>
          <w:rFonts w:ascii="Calibri Light" w:hAnsi="Calibri Light" w:cs="Calibri Light"/>
          <w:sz w:val="16"/>
          <w:szCs w:val="16"/>
        </w:rPr>
      </w:pPr>
    </w:p>
    <w:p w:rsidR="00870ACB" w:rsidRPr="00C502E6" w:rsidRDefault="00870ACB"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870ACB" w:rsidRPr="000F1848" w:rsidRDefault="00870ACB" w:rsidP="000F1848">
      <w:pPr>
        <w:pStyle w:val="LEVRAITITRE1"/>
        <w:rPr>
          <w:i w:val="0"/>
          <w:iCs w:val="0"/>
        </w:rPr>
      </w:pPr>
      <w:r w:rsidRPr="000F1848">
        <w:rPr>
          <w:i w:val="0"/>
          <w:iCs w:val="0"/>
        </w:rPr>
        <w:lastRenderedPageBreak/>
        <w:t>ACCEPTATION DE l’OFFRE VALANT ACTE D’ENGAGEMENT</w:t>
      </w:r>
    </w:p>
    <w:p w:rsidR="00870ACB" w:rsidRPr="000F1848" w:rsidRDefault="00870ACB" w:rsidP="000F1848">
      <w:pPr>
        <w:pStyle w:val="LEVRAITITRE1"/>
        <w:rPr>
          <w:i w:val="0"/>
          <w:iCs w:val="0"/>
          <w:sz w:val="10"/>
          <w:szCs w:val="10"/>
        </w:rPr>
      </w:pPr>
    </w:p>
    <w:p w:rsidR="00870ACB" w:rsidRPr="000F1848" w:rsidRDefault="00870ACB" w:rsidP="000F1848">
      <w:pPr>
        <w:pStyle w:val="LEVRAITITRE1"/>
        <w:rPr>
          <w:i w:val="0"/>
          <w:iCs w:val="0"/>
          <w:sz w:val="28"/>
          <w:szCs w:val="28"/>
        </w:rPr>
      </w:pPr>
      <w:r>
        <w:rPr>
          <w:i w:val="0"/>
          <w:iCs w:val="0"/>
          <w:sz w:val="28"/>
          <w:szCs w:val="28"/>
        </w:rPr>
        <w:t>RESPONSABILITE CIVILE</w:t>
      </w:r>
      <w:r w:rsidRPr="000F1848">
        <w:rPr>
          <w:i w:val="0"/>
          <w:iCs w:val="0"/>
          <w:sz w:val="28"/>
          <w:szCs w:val="28"/>
        </w:rPr>
        <w:t xml:space="preserve"> &amp; Risques annexes</w:t>
      </w:r>
    </w:p>
    <w:p w:rsidR="00870ACB" w:rsidRPr="00C502E6" w:rsidRDefault="00870ACB" w:rsidP="00BD1B9A">
      <w:pPr>
        <w:spacing w:after="0"/>
        <w:ind w:right="425"/>
        <w:jc w:val="both"/>
        <w:rPr>
          <w:rFonts w:ascii="Calibri Light" w:hAnsi="Calibri Light" w:cs="Calibri Light"/>
          <w:i/>
          <w:iCs/>
          <w:sz w:val="24"/>
          <w:szCs w:val="24"/>
        </w:rPr>
      </w:pPr>
    </w:p>
    <w:p w:rsidR="00870ACB" w:rsidRPr="00C502E6" w:rsidRDefault="00870ACB" w:rsidP="00174D37">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rsidR="00870ACB" w:rsidRPr="00174D37" w:rsidRDefault="00870ACB" w:rsidP="00792EAE">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Le marché se trouve ainsi conclu à co</w:t>
      </w:r>
      <w:r w:rsidRPr="00E778E4">
        <w:rPr>
          <w:rFonts w:ascii="Calibri Light" w:hAnsi="Calibri Light" w:cs="Calibri Light"/>
          <w:bCs w:val="0"/>
          <w:color w:val="auto"/>
          <w:sz w:val="24"/>
          <w:szCs w:val="28"/>
          <w:u w:val="single"/>
        </w:rPr>
        <w:t>mpter du 1</w:t>
      </w:r>
      <w:r w:rsidRPr="00E778E4">
        <w:rPr>
          <w:rFonts w:ascii="Calibri Light" w:hAnsi="Calibri Light" w:cs="Calibri Light"/>
          <w:bCs w:val="0"/>
          <w:color w:val="auto"/>
          <w:sz w:val="24"/>
          <w:szCs w:val="28"/>
          <w:u w:val="single"/>
          <w:vertAlign w:val="superscript"/>
        </w:rPr>
        <w:t>er</w:t>
      </w:r>
      <w:r w:rsidRPr="00E778E4">
        <w:rPr>
          <w:rFonts w:ascii="Calibri Light" w:hAnsi="Calibri Light" w:cs="Calibri Light"/>
          <w:bCs w:val="0"/>
          <w:color w:val="auto"/>
          <w:sz w:val="24"/>
          <w:szCs w:val="28"/>
          <w:u w:val="single"/>
        </w:rPr>
        <w:t xml:space="preserve"> janvier 2026 pour les mo</w:t>
      </w:r>
      <w:r w:rsidRPr="00456FD1">
        <w:rPr>
          <w:rFonts w:ascii="Calibri Light" w:hAnsi="Calibri Light" w:cs="Calibri Light"/>
          <w:bCs w:val="0"/>
          <w:color w:val="auto"/>
          <w:sz w:val="24"/>
          <w:szCs w:val="28"/>
          <w:u w:val="single"/>
        </w:rPr>
        <w:t>ntants suivants :</w:t>
      </w:r>
    </w:p>
    <w:p w:rsidR="00870ACB" w:rsidRDefault="00870ACB" w:rsidP="00BD1B9A">
      <w:pPr>
        <w:spacing w:after="0"/>
        <w:jc w:val="both"/>
        <w:rPr>
          <w:rFonts w:ascii="Calibri Light" w:hAnsi="Calibri Light" w:cs="Calibri Light"/>
          <w:b/>
          <w:iCs/>
          <w:sz w:val="24"/>
          <w:u w:val="single"/>
        </w:rPr>
      </w:pPr>
    </w:p>
    <w:p w:rsidR="00870ACB" w:rsidRPr="00C502E6" w:rsidRDefault="00870ACB" w:rsidP="00C9697F">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870ACB" w:rsidRPr="00C502E6" w:rsidTr="00444855">
        <w:trPr>
          <w:cantSplit/>
          <w:trHeight w:val="344"/>
        </w:trPr>
        <w:tc>
          <w:tcPr>
            <w:tcW w:w="3477" w:type="dxa"/>
            <w:tcBorders>
              <w:top w:val="single" w:sz="4" w:space="0" w:color="auto"/>
              <w:left w:val="single" w:sz="4" w:space="0" w:color="auto"/>
              <w:right w:val="single" w:sz="4" w:space="0" w:color="auto"/>
            </w:tcBorders>
            <w:vAlign w:val="center"/>
          </w:tcPr>
          <w:p w:rsidR="00870ACB" w:rsidRPr="00792EAE" w:rsidRDefault="00870ACB" w:rsidP="00444855">
            <w:pPr>
              <w:spacing w:after="0"/>
              <w:ind w:left="360"/>
              <w:jc w:val="center"/>
              <w:rPr>
                <w:rFonts w:ascii="Calibri Light" w:hAnsi="Calibri Light" w:cs="Calibri Light"/>
                <w:b/>
                <w:bCs/>
                <w:sz w:val="24"/>
              </w:rPr>
            </w:pPr>
          </w:p>
          <w:p w:rsidR="00870ACB" w:rsidRPr="00792EAE" w:rsidRDefault="00870ACB" w:rsidP="00444855">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rsidR="00870ACB" w:rsidRPr="00C502E6" w:rsidRDefault="00870ACB" w:rsidP="00444855">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rsidR="00870ACB" w:rsidRPr="00C502E6" w:rsidRDefault="00870ACB" w:rsidP="00444855">
            <w:pPr>
              <w:spacing w:after="0"/>
              <w:jc w:val="center"/>
              <w:rPr>
                <w:rFonts w:ascii="Calibri Light" w:hAnsi="Calibri Light" w:cs="Calibri Light"/>
                <w:sz w:val="24"/>
              </w:rPr>
            </w:pPr>
          </w:p>
        </w:tc>
      </w:tr>
    </w:tbl>
    <w:p w:rsidR="00870ACB" w:rsidRPr="00C502E6" w:rsidRDefault="00870ACB" w:rsidP="00C9697F">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870ACB" w:rsidRPr="00C502E6" w:rsidTr="00444855">
        <w:trPr>
          <w:cantSplit/>
          <w:trHeight w:val="595"/>
        </w:trPr>
        <w:tc>
          <w:tcPr>
            <w:tcW w:w="1683" w:type="dxa"/>
            <w:tcBorders>
              <w:top w:val="nil"/>
              <w:left w:val="nil"/>
              <w:bottom w:val="single" w:sz="6" w:space="0" w:color="auto"/>
              <w:right w:val="single" w:sz="6" w:space="0" w:color="auto"/>
            </w:tcBorders>
            <w:vAlign w:val="center"/>
          </w:tcPr>
          <w:p w:rsidR="00870ACB" w:rsidRPr="00C502E6" w:rsidRDefault="00870ACB" w:rsidP="00444855">
            <w:pPr>
              <w:spacing w:after="0"/>
              <w:jc w:val="center"/>
              <w:rPr>
                <w:rFonts w:ascii="Calibri Light" w:hAnsi="Calibri Light" w:cs="Calibri Light"/>
                <w:sz w:val="24"/>
              </w:rPr>
            </w:pPr>
          </w:p>
        </w:tc>
        <w:tc>
          <w:tcPr>
            <w:tcW w:w="3421" w:type="dxa"/>
            <w:tcBorders>
              <w:left w:val="single" w:sz="6" w:space="0" w:color="auto"/>
            </w:tcBorders>
            <w:shd w:val="clear" w:color="auto" w:fill="auto"/>
            <w:vAlign w:val="center"/>
          </w:tcPr>
          <w:p w:rsidR="00870ACB" w:rsidRPr="00C502E6" w:rsidRDefault="00870ACB" w:rsidP="00444855">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shd w:val="clear" w:color="auto" w:fill="auto"/>
            <w:vAlign w:val="center"/>
          </w:tcPr>
          <w:p w:rsidR="00870ACB" w:rsidRPr="00C502E6" w:rsidRDefault="00870ACB" w:rsidP="00444855">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870ACB" w:rsidRPr="00C502E6" w:rsidTr="00444855">
        <w:trPr>
          <w:cantSplit/>
        </w:trPr>
        <w:tc>
          <w:tcPr>
            <w:tcW w:w="1683" w:type="dxa"/>
            <w:tcBorders>
              <w:top w:val="single" w:sz="6" w:space="0" w:color="auto"/>
              <w:left w:val="single" w:sz="6" w:space="0" w:color="auto"/>
              <w:bottom w:val="single" w:sz="6" w:space="0" w:color="auto"/>
              <w:right w:val="single" w:sz="6" w:space="0" w:color="auto"/>
            </w:tcBorders>
            <w:vAlign w:val="center"/>
          </w:tcPr>
          <w:p w:rsidR="00870ACB" w:rsidRPr="00C502E6" w:rsidRDefault="00870ACB" w:rsidP="00444855">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shd w:val="clear" w:color="auto" w:fill="auto"/>
            <w:vAlign w:val="center"/>
          </w:tcPr>
          <w:p w:rsidR="00870ACB" w:rsidRPr="00C502E6" w:rsidRDefault="00870ACB" w:rsidP="00444855">
            <w:pPr>
              <w:spacing w:after="0"/>
              <w:jc w:val="center"/>
              <w:rPr>
                <w:rFonts w:ascii="Calibri Light" w:hAnsi="Calibri Light" w:cs="Calibri Light"/>
                <w:sz w:val="32"/>
              </w:rPr>
            </w:pPr>
          </w:p>
        </w:tc>
        <w:tc>
          <w:tcPr>
            <w:tcW w:w="4819" w:type="dxa"/>
            <w:tcBorders>
              <w:left w:val="single" w:sz="4" w:space="0" w:color="auto"/>
            </w:tcBorders>
            <w:shd w:val="clear" w:color="auto" w:fill="auto"/>
            <w:vAlign w:val="center"/>
          </w:tcPr>
          <w:p w:rsidR="00870ACB" w:rsidRPr="00C502E6" w:rsidRDefault="00870ACB" w:rsidP="00444855">
            <w:pPr>
              <w:spacing w:after="0"/>
              <w:jc w:val="center"/>
              <w:rPr>
                <w:rFonts w:ascii="Calibri Light" w:hAnsi="Calibri Light" w:cs="Calibri Light"/>
                <w:sz w:val="32"/>
              </w:rPr>
            </w:pPr>
          </w:p>
          <w:p w:rsidR="00870ACB" w:rsidRPr="00C502E6" w:rsidRDefault="00870ACB" w:rsidP="00444855">
            <w:pPr>
              <w:spacing w:after="0"/>
              <w:jc w:val="center"/>
              <w:rPr>
                <w:rFonts w:ascii="Calibri Light" w:hAnsi="Calibri Light" w:cs="Calibri Light"/>
                <w:sz w:val="32"/>
              </w:rPr>
            </w:pPr>
          </w:p>
          <w:p w:rsidR="00870ACB" w:rsidRPr="00C502E6" w:rsidRDefault="00870ACB" w:rsidP="00444855">
            <w:pPr>
              <w:spacing w:after="0"/>
              <w:jc w:val="center"/>
              <w:rPr>
                <w:rFonts w:ascii="Calibri Light" w:hAnsi="Calibri Light" w:cs="Calibri Light"/>
                <w:sz w:val="32"/>
              </w:rPr>
            </w:pPr>
          </w:p>
          <w:p w:rsidR="00870ACB" w:rsidRPr="00C502E6" w:rsidRDefault="00870ACB" w:rsidP="00444855">
            <w:pPr>
              <w:spacing w:after="0"/>
              <w:jc w:val="center"/>
              <w:rPr>
                <w:rFonts w:ascii="Calibri Light" w:hAnsi="Calibri Light" w:cs="Calibri Light"/>
                <w:sz w:val="32"/>
              </w:rPr>
            </w:pPr>
          </w:p>
          <w:p w:rsidR="00870ACB" w:rsidRPr="00C502E6" w:rsidRDefault="00870ACB" w:rsidP="00444855">
            <w:pPr>
              <w:spacing w:after="0"/>
              <w:jc w:val="center"/>
              <w:rPr>
                <w:rFonts w:ascii="Calibri Light" w:hAnsi="Calibri Light" w:cs="Calibri Light"/>
                <w:sz w:val="32"/>
              </w:rPr>
            </w:pPr>
          </w:p>
        </w:tc>
      </w:tr>
    </w:tbl>
    <w:p w:rsidR="00870ACB" w:rsidRPr="00C502E6" w:rsidRDefault="00870ACB" w:rsidP="00BD1B9A">
      <w:pPr>
        <w:spacing w:after="0"/>
        <w:jc w:val="both"/>
        <w:rPr>
          <w:rFonts w:ascii="Calibri Light" w:hAnsi="Calibri Light" w:cs="Calibri Light"/>
          <w:i/>
          <w:iCs/>
          <w:sz w:val="24"/>
        </w:rPr>
      </w:pPr>
    </w:p>
    <w:p w:rsidR="00870ACB" w:rsidRPr="00C502E6" w:rsidRDefault="00870ACB" w:rsidP="00BD1B9A">
      <w:pPr>
        <w:spacing w:after="0"/>
        <w:jc w:val="both"/>
        <w:rPr>
          <w:rFonts w:ascii="Calibri Light" w:hAnsi="Calibri Light" w:cs="Calibri Light"/>
          <w:i/>
          <w:iCs/>
          <w:sz w:val="24"/>
        </w:rPr>
      </w:pPr>
    </w:p>
    <w:p w:rsidR="00870ACB" w:rsidRPr="00C502E6" w:rsidRDefault="00870ACB"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rsidR="00870ACB" w:rsidRDefault="00870ACB" w:rsidP="00BD1B9A">
      <w:pPr>
        <w:spacing w:after="200" w:line="276" w:lineRule="auto"/>
        <w:jc w:val="center"/>
        <w:rPr>
          <w:rFonts w:ascii="Calibri Light" w:hAnsi="Calibri Light" w:cs="Calibri Light"/>
          <w:sz w:val="24"/>
        </w:rPr>
        <w:sectPr w:rsidR="00870ACB" w:rsidSect="000E0F20">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870ACB" w:rsidRPr="00A12ED8" w:rsidRDefault="00870ACB" w:rsidP="00BD1B9A">
      <w:pPr>
        <w:spacing w:after="200" w:line="276" w:lineRule="auto"/>
        <w:jc w:val="center"/>
        <w:rPr>
          <w:rFonts w:ascii="Calibri Light" w:hAnsi="Calibri Light" w:cs="Calibri Light"/>
          <w:sz w:val="24"/>
        </w:rPr>
      </w:pPr>
    </w:p>
    <w:sectPr w:rsidR="00870ACB" w:rsidRPr="00A12ED8" w:rsidSect="00870ACB">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0ACB" w:rsidRDefault="00870ACB">
      <w:pPr>
        <w:spacing w:after="0"/>
      </w:pPr>
      <w:r>
        <w:separator/>
      </w:r>
    </w:p>
  </w:endnote>
  <w:endnote w:type="continuationSeparator" w:id="0">
    <w:p w:rsidR="00870ACB" w:rsidRDefault="00870A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0ACB" w:rsidRDefault="00870ACB">
    <w:pPr>
      <w:jc w:val="right"/>
    </w:pPr>
  </w:p>
  <w:p w:rsidR="00870ACB" w:rsidRDefault="00870ACB"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870ACB" w:rsidRDefault="00870ACB"/>
  <w:p w:rsidR="00870ACB" w:rsidRDefault="00870A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0ACB" w:rsidRDefault="00870ACB" w:rsidP="00BB20B7">
    <w:pPr>
      <w:pStyle w:val="Pieddepage"/>
      <w:jc w:val="right"/>
      <w:rPr>
        <w:rStyle w:val="Numrodepage"/>
        <w:sz w:val="16"/>
        <w:szCs w:val="16"/>
      </w:rPr>
    </w:pPr>
    <w:r>
      <w:rPr>
        <w:i/>
        <w:sz w:val="16"/>
        <w:szCs w:val="16"/>
      </w:rPr>
      <w:t>AE – LOT 2 – RC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1D38FC">
      <w:rPr>
        <w:rStyle w:val="Numrodepage"/>
        <w:noProof/>
        <w:sz w:val="28"/>
        <w:szCs w:val="28"/>
      </w:rPr>
      <w:t>2</w:t>
    </w:r>
    <w:r w:rsidRPr="00B83F3A">
      <w:rPr>
        <w:rStyle w:val="Numrodepage"/>
        <w:sz w:val="28"/>
        <w:szCs w:val="28"/>
      </w:rPr>
      <w:fldChar w:fldCharType="end"/>
    </w:r>
  </w:p>
  <w:p w:rsidR="00870ACB" w:rsidRPr="00BB20B7" w:rsidRDefault="00870ACB" w:rsidP="00BB20B7">
    <w:pPr>
      <w:spacing w:after="0"/>
      <w:jc w:val="right"/>
      <w:rPr>
        <w:sz w:val="14"/>
        <w:szCs w:val="14"/>
      </w:rPr>
    </w:pPr>
    <w:r w:rsidRPr="006E61C8">
      <w:rPr>
        <w:rStyle w:val="Numrodepage"/>
        <w:sz w:val="14"/>
        <w:szCs w:val="14"/>
      </w:rPr>
      <w:t xml:space="preserve">Document exclusif  </w:t>
    </w:r>
    <w:r w:rsidRPr="003C3CF7">
      <w:rPr>
        <w:rFonts w:cs="Arial"/>
        <w:bCs/>
        <w:smallCaps/>
        <w:noProof/>
        <w:sz w:val="14"/>
        <w:szCs w:val="14"/>
      </w:rPr>
      <w:t>MERIADEC VILLAGES</w:t>
    </w:r>
    <w:r w:rsidRPr="006E61C8">
      <w:rPr>
        <w:rFonts w:cs="Arial"/>
        <w:bCs/>
        <w:smallCaps/>
        <w:sz w:val="14"/>
        <w:szCs w:val="14"/>
      </w:rPr>
      <w:t xml:space="preserve"> </w:t>
    </w:r>
    <w:r w:rsidRPr="003C3CF7">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rsidR="00870ACB" w:rsidRDefault="00870A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361494"/>
      <w:docPartObj>
        <w:docPartGallery w:val="Page Numbers (Bottom of Page)"/>
        <w:docPartUnique/>
      </w:docPartObj>
    </w:sdtPr>
    <w:sdtEndPr/>
    <w:sdtContent>
      <w:p w:rsidR="00E778E4" w:rsidRDefault="00E778E4" w:rsidP="00E778E4">
        <w:pPr>
          <w:pStyle w:val="Pieddepage"/>
          <w:jc w:val="right"/>
          <w:rPr>
            <w:rStyle w:val="Numrodepage"/>
            <w:sz w:val="16"/>
            <w:szCs w:val="16"/>
          </w:rPr>
        </w:pPr>
        <w:r>
          <w:rPr>
            <w:i/>
            <w:sz w:val="16"/>
            <w:szCs w:val="16"/>
          </w:rPr>
          <w:t>AE – LOT 2 – RC - 2025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1D38FC">
          <w:rPr>
            <w:rStyle w:val="Numrodepage"/>
            <w:noProof/>
            <w:sz w:val="28"/>
            <w:szCs w:val="28"/>
          </w:rPr>
          <w:t>1</w:t>
        </w:r>
        <w:r w:rsidRPr="00B83F3A">
          <w:rPr>
            <w:rStyle w:val="Numrodepage"/>
            <w:sz w:val="28"/>
            <w:szCs w:val="28"/>
          </w:rPr>
          <w:fldChar w:fldCharType="end"/>
        </w:r>
      </w:p>
      <w:p w:rsidR="00E778E4" w:rsidRPr="00E778E4" w:rsidRDefault="00E778E4" w:rsidP="00E778E4">
        <w:pPr>
          <w:spacing w:after="0"/>
          <w:jc w:val="right"/>
          <w:rPr>
            <w:sz w:val="14"/>
            <w:szCs w:val="14"/>
          </w:rPr>
        </w:pPr>
        <w:r w:rsidRPr="006E61C8">
          <w:rPr>
            <w:rStyle w:val="Numrodepage"/>
            <w:sz w:val="14"/>
            <w:szCs w:val="14"/>
          </w:rPr>
          <w:t xml:space="preserve">Document exclusif  </w:t>
        </w:r>
        <w:r w:rsidRPr="003C3CF7">
          <w:rPr>
            <w:rFonts w:cs="Arial"/>
            <w:bCs/>
            <w:smallCaps/>
            <w:noProof/>
            <w:sz w:val="14"/>
            <w:szCs w:val="14"/>
          </w:rPr>
          <w:t>MERIADEC VILLAGES</w:t>
        </w:r>
        <w:r w:rsidRPr="006E61C8">
          <w:rPr>
            <w:rFonts w:cs="Arial"/>
            <w:bCs/>
            <w:smallCaps/>
            <w:sz w:val="14"/>
            <w:szCs w:val="14"/>
          </w:rPr>
          <w:t xml:space="preserve"> </w:t>
        </w:r>
        <w:r w:rsidRPr="003C3CF7">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sdtContent>
  </w:sdt>
  <w:p w:rsidR="00870ACB" w:rsidRDefault="00870ACB"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B6F29" w:rsidRDefault="007B6F29">
    <w:pPr>
      <w:jc w:val="right"/>
    </w:pPr>
  </w:p>
  <w:p w:rsidR="007B6F29" w:rsidRDefault="007B6F29" w:rsidP="009823B0">
    <w:pPr>
      <w:jc w:val="right"/>
    </w:pPr>
    <w:r>
      <w:rPr>
        <w:lang w:bidi="fr-FR"/>
      </w:rPr>
      <w:fldChar w:fldCharType="begin"/>
    </w:r>
    <w:r>
      <w:rPr>
        <w:lang w:bidi="fr-FR"/>
      </w:rPr>
      <w:instrText xml:space="preserve"> PAGE   \* MERGEFORMAT </w:instrText>
    </w:r>
    <w:r>
      <w:rPr>
        <w:lang w:bidi="fr-FR"/>
      </w:rPr>
      <w:fldChar w:fldCharType="separate"/>
    </w:r>
    <w:r w:rsidR="00E532C7">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7B6F29" w:rsidRDefault="007B6F29"/>
  <w:p w:rsidR="007B6F29" w:rsidRDefault="007B6F2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B6F29" w:rsidRDefault="007B6F29" w:rsidP="00BB20B7">
    <w:pPr>
      <w:pStyle w:val="Pieddepage"/>
      <w:jc w:val="right"/>
      <w:rPr>
        <w:rStyle w:val="Numrodepage"/>
        <w:sz w:val="16"/>
        <w:szCs w:val="16"/>
      </w:rPr>
    </w:pPr>
    <w:r>
      <w:rPr>
        <w:i/>
        <w:sz w:val="16"/>
        <w:szCs w:val="16"/>
      </w:rPr>
      <w:t>AE – LOT 2 – RC - 202</w:t>
    </w:r>
    <w:r w:rsidR="00F46D62">
      <w:rPr>
        <w:i/>
        <w:sz w:val="16"/>
        <w:szCs w:val="16"/>
      </w:rPr>
      <w:t>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3C31FD">
      <w:rPr>
        <w:rStyle w:val="Numrodepage"/>
        <w:noProof/>
        <w:sz w:val="28"/>
        <w:szCs w:val="28"/>
      </w:rPr>
      <w:t>9</w:t>
    </w:r>
    <w:r w:rsidRPr="00B83F3A">
      <w:rPr>
        <w:rStyle w:val="Numrodepage"/>
        <w:sz w:val="28"/>
        <w:szCs w:val="28"/>
      </w:rPr>
      <w:fldChar w:fldCharType="end"/>
    </w:r>
  </w:p>
  <w:p w:rsidR="007B6F29" w:rsidRPr="00BB20B7" w:rsidRDefault="007B6F29" w:rsidP="00BB20B7">
    <w:pPr>
      <w:spacing w:after="0"/>
      <w:jc w:val="right"/>
      <w:rPr>
        <w:sz w:val="14"/>
        <w:szCs w:val="14"/>
      </w:rPr>
    </w:pPr>
    <w:r w:rsidRPr="006E61C8">
      <w:rPr>
        <w:rStyle w:val="Numrodepage"/>
        <w:sz w:val="14"/>
        <w:szCs w:val="14"/>
      </w:rPr>
      <w:t xml:space="preserve">Document exclusif  </w:t>
    </w:r>
    <w:r w:rsidR="003C31FD">
      <w:rPr>
        <w:rFonts w:cs="Arial"/>
        <w:bCs/>
        <w:smallCaps/>
        <w:noProof/>
        <w:sz w:val="14"/>
        <w:szCs w:val="14"/>
      </w:rPr>
      <w:t>«Nom_commune»</w:t>
    </w:r>
    <w:r w:rsidRPr="006E61C8">
      <w:rPr>
        <w:rFonts w:cs="Arial"/>
        <w:bCs/>
        <w:smallCaps/>
        <w:sz w:val="14"/>
        <w:szCs w:val="14"/>
      </w:rPr>
      <w:t xml:space="preserve"> </w:t>
    </w:r>
    <w:r w:rsidR="003C31FD">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w:t>
    </w:r>
    <w:r w:rsidR="006B0AFC">
      <w:rPr>
        <w:rStyle w:val="Numrodepage"/>
        <w:sz w:val="14"/>
        <w:szCs w:val="14"/>
      </w:rPr>
      <w:t>5</w:t>
    </w:r>
    <w:r w:rsidRPr="00A87D09">
      <w:rPr>
        <w:rStyle w:val="Numrodepage"/>
        <w:sz w:val="14"/>
        <w:szCs w:val="14"/>
      </w:rPr>
      <w:t xml:space="preserve"> – Tous droits de reproduction réservés </w:t>
    </w:r>
    <w:r w:rsidRPr="00A87D09">
      <w:rPr>
        <w:rStyle w:val="Numrodepage"/>
        <w:rFonts w:cs="Arial"/>
        <w:sz w:val="14"/>
        <w:szCs w:val="14"/>
      </w:rPr>
      <w:t>©</w:t>
    </w:r>
  </w:p>
  <w:p w:rsidR="007B6F29" w:rsidRDefault="007B6F2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073A" w:rsidRDefault="0050327C" w:rsidP="009A073A">
    <w:pPr>
      <w:pStyle w:val="Pieddepage"/>
      <w:jc w:val="right"/>
      <w:rPr>
        <w:rStyle w:val="Numrodepage"/>
        <w:sz w:val="16"/>
        <w:szCs w:val="16"/>
      </w:rPr>
    </w:pPr>
    <w:r>
      <w:rPr>
        <w:i/>
        <w:sz w:val="16"/>
        <w:szCs w:val="16"/>
      </w:rPr>
      <w:t>AE – LOT 2 – RC - 202</w:t>
    </w:r>
    <w:r w:rsidR="00F46D62">
      <w:rPr>
        <w:i/>
        <w:sz w:val="16"/>
        <w:szCs w:val="16"/>
      </w:rPr>
      <w:t>5</w:t>
    </w:r>
    <w:r w:rsidR="009A073A" w:rsidRPr="00B0119B">
      <w:rPr>
        <w:i/>
        <w:sz w:val="16"/>
        <w:szCs w:val="16"/>
      </w:rPr>
      <w:t xml:space="preserve"> - </w:t>
    </w:r>
    <w:r w:rsidR="009A073A" w:rsidRPr="00B83F3A">
      <w:rPr>
        <w:rStyle w:val="Numrodepage"/>
        <w:sz w:val="28"/>
        <w:szCs w:val="28"/>
      </w:rPr>
      <w:fldChar w:fldCharType="begin"/>
    </w:r>
    <w:r w:rsidR="009A073A" w:rsidRPr="00B83F3A">
      <w:rPr>
        <w:rStyle w:val="Numrodepage"/>
        <w:sz w:val="28"/>
        <w:szCs w:val="28"/>
      </w:rPr>
      <w:instrText xml:space="preserve"> PAGE </w:instrText>
    </w:r>
    <w:r w:rsidR="009A073A" w:rsidRPr="00B83F3A">
      <w:rPr>
        <w:rStyle w:val="Numrodepage"/>
        <w:sz w:val="28"/>
        <w:szCs w:val="28"/>
      </w:rPr>
      <w:fldChar w:fldCharType="separate"/>
    </w:r>
    <w:r w:rsidR="00870ACB">
      <w:rPr>
        <w:rStyle w:val="Numrodepage"/>
        <w:noProof/>
        <w:sz w:val="28"/>
        <w:szCs w:val="28"/>
      </w:rPr>
      <w:t>1</w:t>
    </w:r>
    <w:r w:rsidR="009A073A" w:rsidRPr="00B83F3A">
      <w:rPr>
        <w:rStyle w:val="Numrodepage"/>
        <w:sz w:val="28"/>
        <w:szCs w:val="28"/>
      </w:rPr>
      <w:fldChar w:fldCharType="end"/>
    </w:r>
  </w:p>
  <w:p w:rsidR="007B6F29" w:rsidRPr="00BB20B7" w:rsidRDefault="007B6F29" w:rsidP="00800E57">
    <w:pPr>
      <w:spacing w:after="0"/>
      <w:jc w:val="right"/>
      <w:rPr>
        <w:rStyle w:val="Numrodepage"/>
        <w:sz w:val="14"/>
        <w:szCs w:val="14"/>
      </w:rPr>
    </w:pPr>
    <w:r w:rsidRPr="006E61C8">
      <w:rPr>
        <w:rStyle w:val="Numrodepage"/>
        <w:sz w:val="14"/>
        <w:szCs w:val="14"/>
      </w:rPr>
      <w:t xml:space="preserve">Document exclusif  </w:t>
    </w:r>
    <w:r w:rsidR="003C31FD">
      <w:rPr>
        <w:rFonts w:cs="Arial"/>
        <w:bCs/>
        <w:smallCaps/>
        <w:noProof/>
        <w:sz w:val="14"/>
        <w:szCs w:val="14"/>
      </w:rPr>
      <w:t>«Nom_commune»</w:t>
    </w:r>
    <w:r w:rsidRPr="006E61C8">
      <w:rPr>
        <w:rFonts w:cs="Arial"/>
        <w:bCs/>
        <w:smallCaps/>
        <w:sz w:val="14"/>
        <w:szCs w:val="14"/>
      </w:rPr>
      <w:t xml:space="preserve"> </w:t>
    </w:r>
    <w:r w:rsidR="003C31FD">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w:t>
    </w:r>
    <w:r w:rsidR="006B0AFC">
      <w:rPr>
        <w:rStyle w:val="Numrodepage"/>
        <w:sz w:val="14"/>
        <w:szCs w:val="14"/>
      </w:rPr>
      <w:t>5</w:t>
    </w:r>
    <w:r w:rsidRPr="00A87D09">
      <w:rPr>
        <w:rStyle w:val="Numrodepage"/>
        <w:sz w:val="14"/>
        <w:szCs w:val="14"/>
      </w:rPr>
      <w:t xml:space="preserve"> – Tous droits de reproduction réservés </w:t>
    </w:r>
    <w:r w:rsidRPr="00A87D09">
      <w:rPr>
        <w:rStyle w:val="Numrodepage"/>
        <w:rFonts w:cs="Arial"/>
        <w:sz w:val="14"/>
        <w:szCs w:val="14"/>
      </w:rPr>
      <w:t>©</w:t>
    </w:r>
  </w:p>
  <w:p w:rsidR="007B6F29" w:rsidRDefault="00A53152"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6192;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0ACB" w:rsidRDefault="00870ACB">
      <w:pPr>
        <w:spacing w:after="0"/>
      </w:pPr>
      <w:r>
        <w:separator/>
      </w:r>
    </w:p>
  </w:footnote>
  <w:footnote w:type="continuationSeparator" w:id="0">
    <w:p w:rsidR="00870ACB" w:rsidRDefault="00870AC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0ACB" w:rsidRDefault="00870ACB" w:rsidP="001258A9">
    <w:pPr>
      <w:pStyle w:val="En-tte"/>
      <w:spacing w:after="0"/>
      <w:jc w:val="center"/>
    </w:pPr>
    <w:r>
      <w:t xml:space="preserve">ACTE D’ENGAGEMENT </w:t>
    </w:r>
  </w:p>
  <w:p w:rsidR="00870ACB" w:rsidRPr="001258A9" w:rsidRDefault="00A53152"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5.2pt;margin-top:114.6pt;width:481.9pt;height:470.8pt;z-index:-251651072;mso-position-horizontal-relative:margin;mso-position-vertical-relative:margin" o:allowincell="f">
          <v:imagedata r:id="rId1" o:title="logo" gain="19661f" blacklevel="22938f"/>
          <w10:wrap anchorx="margin" anchory="margin"/>
        </v:shape>
      </w:pict>
    </w:r>
    <w:r w:rsidR="00870ACB">
      <w:rPr>
        <w:sz w:val="18"/>
        <w:szCs w:val="20"/>
      </w:rPr>
      <w:t>Responsabilité civile</w:t>
    </w:r>
    <w:r w:rsidR="00870ACB" w:rsidRPr="001258A9">
      <w:rPr>
        <w:sz w:val="18"/>
        <w:szCs w:val="20"/>
      </w:rPr>
      <w:t xml:space="preserve">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0ACB" w:rsidRPr="001258A9" w:rsidRDefault="00A53152"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pt;margin-top:129pt;width:510.15pt;height:498.35pt;z-index:-251653120;mso-position-horizontal-relative:margin;mso-position-vertical-relative:margin" o:allowincell="f">
          <v:imagedata r:id="rId1" o:title="logo" gain="19661f" blacklevel="22938f"/>
          <w10:wrap anchorx="margin" anchory="margin"/>
        </v:shape>
      </w:pict>
    </w:r>
    <w:r w:rsidR="00870ACB"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B6F29" w:rsidRDefault="007B6F29" w:rsidP="001258A9">
    <w:pPr>
      <w:pStyle w:val="En-tte"/>
      <w:spacing w:after="0"/>
      <w:jc w:val="center"/>
    </w:pPr>
    <w:r>
      <w:t xml:space="preserve">ACTE D’ENGAGEMENT </w:t>
    </w:r>
  </w:p>
  <w:p w:rsidR="007B6F29" w:rsidRPr="001258A9" w:rsidRDefault="00A53152"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7pt;margin-top:109.2pt;width:481.9pt;height:470.8pt;z-index:-251655168;mso-position-horizontal-relative:margin;mso-position-vertical-relative:margin" o:allowincell="f">
          <v:imagedata r:id="rId1" o:title="logo" gain="19661f" blacklevel="22938f"/>
          <w10:wrap anchorx="margin" anchory="margin"/>
        </v:shape>
      </w:pict>
    </w:r>
    <w:r w:rsidR="007B6F29">
      <w:rPr>
        <w:sz w:val="18"/>
        <w:szCs w:val="20"/>
      </w:rPr>
      <w:t>Responsabilité civile</w:t>
    </w:r>
    <w:r w:rsidR="007B6F29" w:rsidRPr="001258A9">
      <w:rPr>
        <w:sz w:val="18"/>
        <w:szCs w:val="20"/>
      </w:rPr>
      <w:t xml:space="preserve">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B6F29" w:rsidRPr="001258A9" w:rsidRDefault="00A53152"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7216;mso-position-horizontal-relative:margin;mso-position-vertical-relative:margin" o:allowincell="f">
          <v:imagedata r:id="rId1" o:title="logo" gain="19661f" blacklevel="22938f"/>
          <w10:wrap anchorx="margin" anchory="margin"/>
        </v:shape>
      </w:pict>
    </w:r>
    <w:r w:rsidR="007B6F29"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5F6C6A"/>
    <w:multiLevelType w:val="hybridMultilevel"/>
    <w:tmpl w:val="C6E834DE"/>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39093CB7"/>
    <w:multiLevelType w:val="hybridMultilevel"/>
    <w:tmpl w:val="49DA9AE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2" w15:restartNumberingAfterBreak="0">
    <w:nsid w:val="58ED3E90"/>
    <w:multiLevelType w:val="hybridMultilevel"/>
    <w:tmpl w:val="8C3E9374"/>
    <w:lvl w:ilvl="0" w:tplc="7D0E1E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903D70"/>
    <w:multiLevelType w:val="hybridMultilevel"/>
    <w:tmpl w:val="8A2A00CE"/>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4"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117022988">
    <w:abstractNumId w:val="9"/>
  </w:num>
  <w:num w:numId="2" w16cid:durableId="1119563922">
    <w:abstractNumId w:val="7"/>
  </w:num>
  <w:num w:numId="3" w16cid:durableId="1183088510">
    <w:abstractNumId w:val="6"/>
  </w:num>
  <w:num w:numId="4" w16cid:durableId="1916478396">
    <w:abstractNumId w:val="5"/>
  </w:num>
  <w:num w:numId="5" w16cid:durableId="235551005">
    <w:abstractNumId w:val="4"/>
  </w:num>
  <w:num w:numId="6" w16cid:durableId="654458940">
    <w:abstractNumId w:val="8"/>
  </w:num>
  <w:num w:numId="7" w16cid:durableId="1397511384">
    <w:abstractNumId w:val="3"/>
  </w:num>
  <w:num w:numId="8" w16cid:durableId="1353844501">
    <w:abstractNumId w:val="2"/>
  </w:num>
  <w:num w:numId="9" w16cid:durableId="1891332995">
    <w:abstractNumId w:val="1"/>
  </w:num>
  <w:num w:numId="10" w16cid:durableId="1667125380">
    <w:abstractNumId w:val="0"/>
  </w:num>
  <w:num w:numId="11" w16cid:durableId="1953397002">
    <w:abstractNumId w:val="13"/>
  </w:num>
  <w:num w:numId="12" w16cid:durableId="1519006613">
    <w:abstractNumId w:val="25"/>
  </w:num>
  <w:num w:numId="13" w16cid:durableId="457335555">
    <w:abstractNumId w:val="28"/>
  </w:num>
  <w:num w:numId="14" w16cid:durableId="1360819832">
    <w:abstractNumId w:val="24"/>
  </w:num>
  <w:num w:numId="15" w16cid:durableId="2065256238">
    <w:abstractNumId w:val="15"/>
  </w:num>
  <w:num w:numId="16" w16cid:durableId="1134758303">
    <w:abstractNumId w:val="20"/>
  </w:num>
  <w:num w:numId="17" w16cid:durableId="705372016">
    <w:abstractNumId w:val="26"/>
  </w:num>
  <w:num w:numId="18" w16cid:durableId="2142795895">
    <w:abstractNumId w:val="26"/>
  </w:num>
  <w:num w:numId="19" w16cid:durableId="256720314">
    <w:abstractNumId w:val="18"/>
  </w:num>
  <w:num w:numId="20" w16cid:durableId="234946981">
    <w:abstractNumId w:val="19"/>
  </w:num>
  <w:num w:numId="21" w16cid:durableId="851798996">
    <w:abstractNumId w:val="21"/>
  </w:num>
  <w:num w:numId="22" w16cid:durableId="781413506">
    <w:abstractNumId w:val="21"/>
    <w:lvlOverride w:ilvl="0">
      <w:lvl w:ilvl="0">
        <w:start w:val="1"/>
        <w:numFmt w:val="decimal"/>
        <w:lvlText w:val="%1."/>
        <w:legacy w:legacy="1" w:legacySpace="0" w:legacyIndent="567"/>
        <w:lvlJc w:val="left"/>
        <w:pPr>
          <w:ind w:left="1134" w:hanging="567"/>
        </w:pPr>
      </w:lvl>
    </w:lvlOverride>
  </w:num>
  <w:num w:numId="23" w16cid:durableId="995567519">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732431769">
    <w:abstractNumId w:val="11"/>
  </w:num>
  <w:num w:numId="25" w16cid:durableId="1866019400">
    <w:abstractNumId w:val="11"/>
    <w:lvlOverride w:ilvl="0">
      <w:lvl w:ilvl="0">
        <w:start w:val="1"/>
        <w:numFmt w:val="decimal"/>
        <w:lvlText w:val="%1."/>
        <w:legacy w:legacy="1" w:legacySpace="0" w:legacyIndent="567"/>
        <w:lvlJc w:val="left"/>
        <w:pPr>
          <w:ind w:left="1134" w:hanging="567"/>
        </w:pPr>
      </w:lvl>
    </w:lvlOverride>
  </w:num>
  <w:num w:numId="26" w16cid:durableId="824128188">
    <w:abstractNumId w:val="12"/>
  </w:num>
  <w:num w:numId="27" w16cid:durableId="782725679">
    <w:abstractNumId w:val="27"/>
  </w:num>
  <w:num w:numId="28" w16cid:durableId="1366053628">
    <w:abstractNumId w:val="16"/>
  </w:num>
  <w:num w:numId="29" w16cid:durableId="1112096175">
    <w:abstractNumId w:val="14"/>
  </w:num>
  <w:num w:numId="30" w16cid:durableId="16582634">
    <w:abstractNumId w:val="22"/>
  </w:num>
  <w:num w:numId="31" w16cid:durableId="32704320">
    <w:abstractNumId w:val="17"/>
  </w:num>
  <w:num w:numId="32" w16cid:durableId="12881951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62351"/>
    <w:rsid w:val="00086BE0"/>
    <w:rsid w:val="00094803"/>
    <w:rsid w:val="000C1F8F"/>
    <w:rsid w:val="000D0D3F"/>
    <w:rsid w:val="000E0F20"/>
    <w:rsid w:val="000F1848"/>
    <w:rsid w:val="00111FA0"/>
    <w:rsid w:val="001258A9"/>
    <w:rsid w:val="00144C8E"/>
    <w:rsid w:val="00172D10"/>
    <w:rsid w:val="00174D37"/>
    <w:rsid w:val="001769F2"/>
    <w:rsid w:val="00194F61"/>
    <w:rsid w:val="001A2155"/>
    <w:rsid w:val="001A3E74"/>
    <w:rsid w:val="001B0F06"/>
    <w:rsid w:val="001C62C8"/>
    <w:rsid w:val="001D38FC"/>
    <w:rsid w:val="001D74FA"/>
    <w:rsid w:val="00202812"/>
    <w:rsid w:val="0020502E"/>
    <w:rsid w:val="002126B4"/>
    <w:rsid w:val="00260E5B"/>
    <w:rsid w:val="002673CF"/>
    <w:rsid w:val="00270A19"/>
    <w:rsid w:val="002A0B79"/>
    <w:rsid w:val="002A2E02"/>
    <w:rsid w:val="002A459F"/>
    <w:rsid w:val="002B087E"/>
    <w:rsid w:val="002C6A59"/>
    <w:rsid w:val="002D243B"/>
    <w:rsid w:val="002E20F4"/>
    <w:rsid w:val="002F54F2"/>
    <w:rsid w:val="00302691"/>
    <w:rsid w:val="00305B86"/>
    <w:rsid w:val="003374DC"/>
    <w:rsid w:val="0036039F"/>
    <w:rsid w:val="00364944"/>
    <w:rsid w:val="00371A86"/>
    <w:rsid w:val="00374C02"/>
    <w:rsid w:val="003750F0"/>
    <w:rsid w:val="0038009F"/>
    <w:rsid w:val="00386F1A"/>
    <w:rsid w:val="00391664"/>
    <w:rsid w:val="003A3FF4"/>
    <w:rsid w:val="003B50BD"/>
    <w:rsid w:val="003C31FD"/>
    <w:rsid w:val="003E2AE4"/>
    <w:rsid w:val="003F06BF"/>
    <w:rsid w:val="003F2D97"/>
    <w:rsid w:val="004111C4"/>
    <w:rsid w:val="0042034D"/>
    <w:rsid w:val="00426F60"/>
    <w:rsid w:val="004320C2"/>
    <w:rsid w:val="004437BA"/>
    <w:rsid w:val="00447F9B"/>
    <w:rsid w:val="00456FD1"/>
    <w:rsid w:val="0046085C"/>
    <w:rsid w:val="004651F8"/>
    <w:rsid w:val="00467A4D"/>
    <w:rsid w:val="00480CD5"/>
    <w:rsid w:val="004905AD"/>
    <w:rsid w:val="004B36EB"/>
    <w:rsid w:val="004B4785"/>
    <w:rsid w:val="004C54A6"/>
    <w:rsid w:val="004D071E"/>
    <w:rsid w:val="004F0BCB"/>
    <w:rsid w:val="004F53E9"/>
    <w:rsid w:val="004F729E"/>
    <w:rsid w:val="0050327C"/>
    <w:rsid w:val="0053233D"/>
    <w:rsid w:val="00533D5D"/>
    <w:rsid w:val="00557707"/>
    <w:rsid w:val="0055796F"/>
    <w:rsid w:val="00561054"/>
    <w:rsid w:val="00571293"/>
    <w:rsid w:val="005747FE"/>
    <w:rsid w:val="005A2E8D"/>
    <w:rsid w:val="005B7611"/>
    <w:rsid w:val="005C4056"/>
    <w:rsid w:val="005D001C"/>
    <w:rsid w:val="005D120C"/>
    <w:rsid w:val="005D59F8"/>
    <w:rsid w:val="005F272B"/>
    <w:rsid w:val="00602BE4"/>
    <w:rsid w:val="006045D9"/>
    <w:rsid w:val="00652AEE"/>
    <w:rsid w:val="00667D1A"/>
    <w:rsid w:val="00694109"/>
    <w:rsid w:val="006B0AFC"/>
    <w:rsid w:val="006C2B62"/>
    <w:rsid w:val="006E423F"/>
    <w:rsid w:val="006F145D"/>
    <w:rsid w:val="006F4097"/>
    <w:rsid w:val="00725FFB"/>
    <w:rsid w:val="0072703A"/>
    <w:rsid w:val="0073149E"/>
    <w:rsid w:val="00732598"/>
    <w:rsid w:val="0075116F"/>
    <w:rsid w:val="00757E4F"/>
    <w:rsid w:val="007628B0"/>
    <w:rsid w:val="00776E85"/>
    <w:rsid w:val="00781188"/>
    <w:rsid w:val="00792EAE"/>
    <w:rsid w:val="00794B51"/>
    <w:rsid w:val="007A13E2"/>
    <w:rsid w:val="007B2A8D"/>
    <w:rsid w:val="007B6F29"/>
    <w:rsid w:val="007F4AAA"/>
    <w:rsid w:val="00800E57"/>
    <w:rsid w:val="00805C11"/>
    <w:rsid w:val="00814823"/>
    <w:rsid w:val="008157A6"/>
    <w:rsid w:val="008551B0"/>
    <w:rsid w:val="00870ACB"/>
    <w:rsid w:val="00883B68"/>
    <w:rsid w:val="00886B00"/>
    <w:rsid w:val="00892994"/>
    <w:rsid w:val="008A25CD"/>
    <w:rsid w:val="008B72B2"/>
    <w:rsid w:val="008D5B92"/>
    <w:rsid w:val="008F5585"/>
    <w:rsid w:val="00901499"/>
    <w:rsid w:val="00901939"/>
    <w:rsid w:val="009251D3"/>
    <w:rsid w:val="0095096F"/>
    <w:rsid w:val="0096164A"/>
    <w:rsid w:val="009823B0"/>
    <w:rsid w:val="009A073A"/>
    <w:rsid w:val="009D4299"/>
    <w:rsid w:val="00A12ED8"/>
    <w:rsid w:val="00A272E4"/>
    <w:rsid w:val="00A30B26"/>
    <w:rsid w:val="00A53152"/>
    <w:rsid w:val="00A60811"/>
    <w:rsid w:val="00A67FBE"/>
    <w:rsid w:val="00A73478"/>
    <w:rsid w:val="00AC3F20"/>
    <w:rsid w:val="00B00204"/>
    <w:rsid w:val="00B32EA5"/>
    <w:rsid w:val="00B41305"/>
    <w:rsid w:val="00B76B9C"/>
    <w:rsid w:val="00B903A7"/>
    <w:rsid w:val="00BB20B7"/>
    <w:rsid w:val="00BD1B9A"/>
    <w:rsid w:val="00BE2F1B"/>
    <w:rsid w:val="00C13B2F"/>
    <w:rsid w:val="00C17F62"/>
    <w:rsid w:val="00C2724B"/>
    <w:rsid w:val="00C42215"/>
    <w:rsid w:val="00C502E6"/>
    <w:rsid w:val="00C61967"/>
    <w:rsid w:val="00C7461E"/>
    <w:rsid w:val="00C75C22"/>
    <w:rsid w:val="00C9697F"/>
    <w:rsid w:val="00CB141C"/>
    <w:rsid w:val="00CC20CD"/>
    <w:rsid w:val="00CD24A6"/>
    <w:rsid w:val="00CD4008"/>
    <w:rsid w:val="00CE7347"/>
    <w:rsid w:val="00CE7AB2"/>
    <w:rsid w:val="00CE7CAA"/>
    <w:rsid w:val="00CF752D"/>
    <w:rsid w:val="00D1368A"/>
    <w:rsid w:val="00D17E5B"/>
    <w:rsid w:val="00D26E42"/>
    <w:rsid w:val="00D2736B"/>
    <w:rsid w:val="00D472AF"/>
    <w:rsid w:val="00D64BFA"/>
    <w:rsid w:val="00DB0EF4"/>
    <w:rsid w:val="00DB377B"/>
    <w:rsid w:val="00DB5044"/>
    <w:rsid w:val="00DB5A25"/>
    <w:rsid w:val="00DC2EB5"/>
    <w:rsid w:val="00DF5DF4"/>
    <w:rsid w:val="00E00EF1"/>
    <w:rsid w:val="00E02964"/>
    <w:rsid w:val="00E131F5"/>
    <w:rsid w:val="00E35489"/>
    <w:rsid w:val="00E4245F"/>
    <w:rsid w:val="00E532C7"/>
    <w:rsid w:val="00E74B3B"/>
    <w:rsid w:val="00E778E4"/>
    <w:rsid w:val="00ED49C9"/>
    <w:rsid w:val="00F20A52"/>
    <w:rsid w:val="00F309D0"/>
    <w:rsid w:val="00F34F1A"/>
    <w:rsid w:val="00F46D62"/>
    <w:rsid w:val="00F73C32"/>
    <w:rsid w:val="00F80FC3"/>
    <w:rsid w:val="00F8787B"/>
    <w:rsid w:val="00FA1567"/>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7A44D80"/>
  <w15:docId w15:val="{AA5A167F-6BAC-4ECC-A354-BBE8C6186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EE770-7F51-49D9-BC05-409783F5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1490</Words>
  <Characters>8200</Characters>
  <Application>Microsoft Office Word</Application>
  <DocSecurity>0</DocSecurity>
  <Lines>68</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«Nom_commune»
«Code_Postal»</vt: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2 RESPONSBILITE CIVILE ET RISQUES ANNEXES</dc:subject>
  <dc:creator>CONSULTASSUR</dc:creator>
  <cp:keywords>AE LOT 2 RC</cp:keywords>
  <cp:lastModifiedBy>Julie LE THIEZ</cp:lastModifiedBy>
  <cp:revision>5</cp:revision>
  <cp:lastPrinted>2021-12-15T14:42:00Z</cp:lastPrinted>
  <dcterms:created xsi:type="dcterms:W3CDTF">2025-03-17T10:55:00Z</dcterms:created>
  <dcterms:modified xsi:type="dcterms:W3CDTF">2025-03-27T09:35:00Z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